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CC" w:rsidRDefault="009A4E4C">
      <w:r>
        <w:t xml:space="preserve">Реквизиты </w:t>
      </w:r>
      <w:proofErr w:type="gramStart"/>
      <w:r>
        <w:t>приказа  о</w:t>
      </w:r>
      <w:proofErr w:type="gramEnd"/>
      <w:r>
        <w:t xml:space="preserve"> зачислении в дошкольные группы</w:t>
      </w:r>
    </w:p>
    <w:p w:rsidR="009A4E4C" w:rsidRDefault="009A4E4C">
      <w:r>
        <w:t>Приказ №53/ДУ о зачислении 1 воспитанника в мла</w:t>
      </w:r>
      <w:bookmarkStart w:id="0" w:name="_GoBack"/>
      <w:bookmarkEnd w:id="0"/>
      <w:r>
        <w:t>дшую группу.</w:t>
      </w:r>
    </w:p>
    <w:sectPr w:rsidR="009A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C"/>
    <w:rsid w:val="009A4E4C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ECF9-661D-4D41-A29E-B0B952A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2022-07-25T10:38:00Z</dcterms:created>
  <dcterms:modified xsi:type="dcterms:W3CDTF">2022-07-25T10:40:00Z</dcterms:modified>
</cp:coreProperties>
</file>