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760" w:rsidRPr="00BC0730" w:rsidRDefault="00016760" w:rsidP="00016760">
      <w:pPr>
        <w:spacing w:after="0" w:line="408" w:lineRule="auto"/>
        <w:ind w:left="120"/>
        <w:jc w:val="center"/>
      </w:pPr>
      <w:r w:rsidRPr="00BC0730">
        <w:rPr>
          <w:rFonts w:ascii="Times New Roman" w:hAnsi="Times New Roman"/>
          <w:b/>
          <w:color w:val="000000"/>
          <w:sz w:val="28"/>
        </w:rPr>
        <w:t>МИНИСТЕРСТВО ПРОСВЕЩЕНИЯ РОССИЙСКОЙ ФЕДЕРАЦИИ</w:t>
      </w:r>
    </w:p>
    <w:p w:rsidR="00016760" w:rsidRPr="00BC0730" w:rsidRDefault="00016760" w:rsidP="00016760">
      <w:pPr>
        <w:spacing w:after="0" w:line="408" w:lineRule="auto"/>
        <w:ind w:left="120"/>
        <w:jc w:val="center"/>
      </w:pPr>
      <w:r w:rsidRPr="00BC0730">
        <w:rPr>
          <w:rFonts w:ascii="Times New Roman" w:hAnsi="Times New Roman"/>
          <w:b/>
          <w:color w:val="000000"/>
          <w:sz w:val="28"/>
        </w:rPr>
        <w:t>‌</w:t>
      </w:r>
      <w:bookmarkStart w:id="0" w:name="dd289b92-99f9-4ffd-99dd-b96878a7ef5e"/>
      <w:r w:rsidRPr="00BC0730">
        <w:rPr>
          <w:rFonts w:ascii="Times New Roman" w:hAnsi="Times New Roman"/>
          <w:b/>
          <w:color w:val="000000"/>
          <w:sz w:val="28"/>
        </w:rPr>
        <w:t>Министерство просвещения и воспитания Ульяновской области</w:t>
      </w:r>
      <w:bookmarkEnd w:id="0"/>
      <w:r w:rsidRPr="00BC0730">
        <w:rPr>
          <w:rFonts w:ascii="Times New Roman" w:hAnsi="Times New Roman"/>
          <w:b/>
          <w:color w:val="000000"/>
          <w:sz w:val="28"/>
        </w:rPr>
        <w:t xml:space="preserve">‌‌ </w:t>
      </w:r>
    </w:p>
    <w:p w:rsidR="00016760" w:rsidRPr="00BC0730" w:rsidRDefault="00016760" w:rsidP="00016760">
      <w:pPr>
        <w:spacing w:after="0" w:line="408" w:lineRule="auto"/>
        <w:ind w:left="120"/>
        <w:jc w:val="center"/>
      </w:pPr>
      <w:r w:rsidRPr="00BC0730">
        <w:rPr>
          <w:rFonts w:ascii="Times New Roman" w:hAnsi="Times New Roman"/>
          <w:b/>
          <w:color w:val="000000"/>
          <w:sz w:val="28"/>
        </w:rPr>
        <w:t>‌</w:t>
      </w:r>
      <w:bookmarkStart w:id="1" w:name="f4ab8d2b-cc63-4162-8637-082a4aa72642"/>
      <w:r w:rsidRPr="00BC0730">
        <w:rPr>
          <w:rFonts w:ascii="Times New Roman" w:hAnsi="Times New Roman"/>
          <w:b/>
          <w:color w:val="000000"/>
          <w:sz w:val="28"/>
        </w:rPr>
        <w:t>Управление образования администрации города Ульяновска</w:t>
      </w:r>
      <w:bookmarkEnd w:id="1"/>
      <w:r w:rsidRPr="00BC0730">
        <w:rPr>
          <w:rFonts w:ascii="Times New Roman" w:hAnsi="Times New Roman"/>
          <w:b/>
          <w:color w:val="000000"/>
          <w:sz w:val="28"/>
        </w:rPr>
        <w:t>‌</w:t>
      </w:r>
      <w:r w:rsidRPr="00BC0730">
        <w:rPr>
          <w:rFonts w:ascii="Times New Roman" w:hAnsi="Times New Roman"/>
          <w:color w:val="000000"/>
          <w:sz w:val="28"/>
        </w:rPr>
        <w:t>​</w:t>
      </w:r>
    </w:p>
    <w:p w:rsidR="00016760" w:rsidRDefault="00016760" w:rsidP="00016760">
      <w:pPr>
        <w:spacing w:after="0" w:line="408" w:lineRule="auto"/>
        <w:ind w:left="120"/>
        <w:jc w:val="center"/>
      </w:pPr>
      <w:r>
        <w:rPr>
          <w:rFonts w:ascii="Times New Roman" w:hAnsi="Times New Roman"/>
          <w:b/>
          <w:color w:val="000000"/>
          <w:sz w:val="28"/>
        </w:rPr>
        <w:t>МБОУ "Карлинская средняя школа "</w:t>
      </w:r>
    </w:p>
    <w:p w:rsidR="00016760" w:rsidRDefault="00016760" w:rsidP="00016760">
      <w:pPr>
        <w:spacing w:after="0"/>
        <w:ind w:left="120"/>
      </w:pPr>
    </w:p>
    <w:p w:rsidR="00016760" w:rsidRDefault="00016760" w:rsidP="00016760">
      <w:pPr>
        <w:spacing w:after="0"/>
        <w:ind w:left="120"/>
      </w:pPr>
    </w:p>
    <w:p w:rsidR="00016760" w:rsidRDefault="00016760" w:rsidP="00016760">
      <w:pPr>
        <w:spacing w:after="0"/>
        <w:ind w:left="120"/>
      </w:pPr>
    </w:p>
    <w:p w:rsidR="00016760" w:rsidRDefault="00016760" w:rsidP="00016760">
      <w:pPr>
        <w:spacing w:after="0"/>
        <w:ind w:left="120"/>
      </w:pPr>
    </w:p>
    <w:tbl>
      <w:tblPr>
        <w:tblW w:w="0" w:type="auto"/>
        <w:tblLook w:val="04A0" w:firstRow="1" w:lastRow="0" w:firstColumn="1" w:lastColumn="0" w:noHBand="0" w:noVBand="1"/>
      </w:tblPr>
      <w:tblGrid>
        <w:gridCol w:w="3114"/>
        <w:gridCol w:w="3115"/>
        <w:gridCol w:w="3115"/>
      </w:tblGrid>
      <w:tr w:rsidR="00016760" w:rsidRPr="00BC0730" w:rsidTr="00D149D7">
        <w:tc>
          <w:tcPr>
            <w:tcW w:w="3114" w:type="dxa"/>
          </w:tcPr>
          <w:p w:rsidR="00016760" w:rsidRPr="0040209D" w:rsidRDefault="00016760" w:rsidP="00D149D7">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016760" w:rsidRPr="008944ED" w:rsidRDefault="00016760" w:rsidP="00D149D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Методическим объединением</w:t>
            </w:r>
          </w:p>
          <w:p w:rsidR="00016760" w:rsidRDefault="00016760" w:rsidP="00D149D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16760" w:rsidRPr="008944ED" w:rsidRDefault="00016760" w:rsidP="00D149D7">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Леснов И.С. </w:t>
            </w:r>
          </w:p>
          <w:p w:rsidR="00016760" w:rsidRDefault="00016760" w:rsidP="00D149D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№1 </w:t>
            </w:r>
          </w:p>
          <w:p w:rsidR="00016760" w:rsidRDefault="00016760" w:rsidP="00D149D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«28» августа 2023 г.</w:t>
            </w:r>
          </w:p>
          <w:p w:rsidR="00016760" w:rsidRPr="0040209D" w:rsidRDefault="00016760" w:rsidP="00D149D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16760" w:rsidRPr="0040209D" w:rsidRDefault="00016760" w:rsidP="00D149D7">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016760" w:rsidRPr="008944ED" w:rsidRDefault="00016760" w:rsidP="00D149D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016760" w:rsidRDefault="00016760" w:rsidP="00D149D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16760" w:rsidRPr="008944ED" w:rsidRDefault="00016760" w:rsidP="00D149D7">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Черемных С.В.</w:t>
            </w:r>
          </w:p>
          <w:p w:rsidR="00016760" w:rsidRDefault="00016760" w:rsidP="00D149D7">
            <w:pPr>
              <w:autoSpaceDE w:val="0"/>
              <w:autoSpaceDN w:val="0"/>
              <w:spacing w:after="120" w:line="240" w:lineRule="auto"/>
              <w:jc w:val="both"/>
              <w:rPr>
                <w:rFonts w:ascii="Times New Roman" w:eastAsia="Times New Roman" w:hAnsi="Times New Roman"/>
                <w:color w:val="000000"/>
                <w:sz w:val="24"/>
                <w:szCs w:val="24"/>
              </w:rPr>
            </w:pPr>
          </w:p>
          <w:p w:rsidR="00016760" w:rsidRPr="0040209D" w:rsidRDefault="00016760" w:rsidP="00D149D7">
            <w:pPr>
              <w:autoSpaceDE w:val="0"/>
              <w:autoSpaceDN w:val="0"/>
              <w:spacing w:after="12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                    2023 г.</w:t>
            </w:r>
          </w:p>
        </w:tc>
        <w:tc>
          <w:tcPr>
            <w:tcW w:w="3115" w:type="dxa"/>
          </w:tcPr>
          <w:p w:rsidR="00016760" w:rsidRDefault="00016760" w:rsidP="00D149D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16760" w:rsidRPr="008944ED" w:rsidRDefault="00016760" w:rsidP="00D149D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16760" w:rsidRDefault="00016760" w:rsidP="00D149D7">
            <w:pPr>
              <w:autoSpaceDE w:val="0"/>
              <w:autoSpaceDN w:val="0"/>
              <w:spacing w:after="120" w:line="240" w:lineRule="auto"/>
              <w:rPr>
                <w:rFonts w:ascii="Times New Roman" w:eastAsia="Times New Roman" w:hAnsi="Times New Roman"/>
                <w:color w:val="000000"/>
                <w:sz w:val="24"/>
                <w:szCs w:val="24"/>
              </w:rPr>
            </w:pPr>
          </w:p>
          <w:p w:rsidR="00016760" w:rsidRDefault="00016760" w:rsidP="00D149D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16760" w:rsidRPr="008944ED" w:rsidRDefault="00016760" w:rsidP="00D149D7">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Тимохина Л.В.</w:t>
            </w:r>
          </w:p>
          <w:p w:rsidR="00016760" w:rsidRDefault="00016760" w:rsidP="00D149D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№233/ОД</w:t>
            </w:r>
          </w:p>
          <w:p w:rsidR="00016760" w:rsidRDefault="00016760" w:rsidP="00D149D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«28» августа 2023 г.</w:t>
            </w:r>
          </w:p>
          <w:p w:rsidR="00016760" w:rsidRPr="0040209D" w:rsidRDefault="00016760" w:rsidP="00D149D7">
            <w:pPr>
              <w:autoSpaceDE w:val="0"/>
              <w:autoSpaceDN w:val="0"/>
              <w:spacing w:after="120" w:line="240" w:lineRule="auto"/>
              <w:jc w:val="both"/>
              <w:rPr>
                <w:rFonts w:ascii="Times New Roman" w:eastAsia="Times New Roman" w:hAnsi="Times New Roman"/>
                <w:color w:val="000000"/>
                <w:sz w:val="24"/>
                <w:szCs w:val="24"/>
              </w:rPr>
            </w:pPr>
          </w:p>
        </w:tc>
      </w:tr>
    </w:tbl>
    <w:p w:rsidR="00016760" w:rsidRPr="00BC0730" w:rsidRDefault="00016760" w:rsidP="00016760">
      <w:pPr>
        <w:spacing w:after="0"/>
        <w:ind w:left="120"/>
      </w:pPr>
    </w:p>
    <w:p w:rsidR="00016760" w:rsidRPr="00BC0730" w:rsidRDefault="00016760" w:rsidP="00016760">
      <w:pPr>
        <w:spacing w:after="0"/>
        <w:ind w:left="120"/>
      </w:pPr>
      <w:r w:rsidRPr="00BC0730">
        <w:rPr>
          <w:rFonts w:ascii="Times New Roman" w:hAnsi="Times New Roman"/>
          <w:color w:val="000000"/>
          <w:sz w:val="28"/>
        </w:rPr>
        <w:t>‌</w:t>
      </w:r>
    </w:p>
    <w:p w:rsidR="00016760" w:rsidRPr="00BC0730" w:rsidRDefault="00016760" w:rsidP="00016760">
      <w:pPr>
        <w:spacing w:after="0"/>
        <w:ind w:left="120"/>
      </w:pPr>
    </w:p>
    <w:p w:rsidR="00016760" w:rsidRPr="00BC0730" w:rsidRDefault="00016760" w:rsidP="00016760">
      <w:pPr>
        <w:spacing w:after="0"/>
        <w:ind w:left="120"/>
      </w:pPr>
    </w:p>
    <w:p w:rsidR="00016760" w:rsidRPr="00BC0730" w:rsidRDefault="00016760" w:rsidP="00016760">
      <w:pPr>
        <w:spacing w:after="0"/>
        <w:ind w:left="120"/>
      </w:pPr>
    </w:p>
    <w:p w:rsidR="00016760" w:rsidRPr="00BC0730" w:rsidRDefault="00016760" w:rsidP="00016760">
      <w:pPr>
        <w:spacing w:after="0" w:line="408" w:lineRule="auto"/>
        <w:ind w:left="120"/>
        <w:jc w:val="center"/>
      </w:pPr>
      <w:r w:rsidRPr="00BC0730">
        <w:rPr>
          <w:rFonts w:ascii="Times New Roman" w:hAnsi="Times New Roman"/>
          <w:b/>
          <w:color w:val="000000"/>
          <w:sz w:val="28"/>
        </w:rPr>
        <w:t>РАБОЧАЯ ПРОГРАММА</w:t>
      </w:r>
    </w:p>
    <w:p w:rsidR="00016760" w:rsidRDefault="00016760" w:rsidP="00016760">
      <w:pPr>
        <w:spacing w:after="0"/>
        <w:ind w:left="120"/>
        <w:jc w:val="center"/>
        <w:rPr>
          <w:rFonts w:ascii="Times New Roman" w:hAnsi="Times New Roman"/>
          <w:color w:val="000000"/>
          <w:sz w:val="28"/>
        </w:rPr>
      </w:pPr>
    </w:p>
    <w:p w:rsidR="00016760" w:rsidRPr="00BC0730" w:rsidRDefault="00016760" w:rsidP="00016760">
      <w:pPr>
        <w:spacing w:after="0"/>
        <w:ind w:left="120"/>
        <w:jc w:val="center"/>
      </w:pPr>
    </w:p>
    <w:p w:rsidR="00016760" w:rsidRPr="00BC0730" w:rsidRDefault="00016760" w:rsidP="00016760">
      <w:pPr>
        <w:spacing w:after="0" w:line="408" w:lineRule="auto"/>
        <w:ind w:left="120"/>
        <w:jc w:val="center"/>
      </w:pPr>
      <w:r w:rsidRPr="00BC0730">
        <w:rPr>
          <w:rFonts w:ascii="Times New Roman" w:hAnsi="Times New Roman"/>
          <w:b/>
          <w:color w:val="000000"/>
          <w:sz w:val="28"/>
        </w:rPr>
        <w:t>учебного предмета «</w:t>
      </w:r>
      <w:r w:rsidR="008743F9">
        <w:rPr>
          <w:rFonts w:ascii="Times New Roman" w:hAnsi="Times New Roman"/>
          <w:b/>
          <w:color w:val="000000"/>
          <w:sz w:val="28"/>
        </w:rPr>
        <w:t>Химия</w:t>
      </w:r>
      <w:r w:rsidRPr="00BC0730">
        <w:rPr>
          <w:rFonts w:ascii="Times New Roman" w:hAnsi="Times New Roman"/>
          <w:b/>
          <w:color w:val="000000"/>
          <w:sz w:val="28"/>
        </w:rPr>
        <w:t>»</w:t>
      </w:r>
      <w:r>
        <w:rPr>
          <w:rFonts w:ascii="Times New Roman" w:hAnsi="Times New Roman"/>
          <w:b/>
          <w:color w:val="000000"/>
          <w:sz w:val="28"/>
        </w:rPr>
        <w:t>,</w:t>
      </w:r>
    </w:p>
    <w:p w:rsidR="00016760" w:rsidRPr="00BC0730" w:rsidRDefault="00016760" w:rsidP="00016760">
      <w:pPr>
        <w:spacing w:after="0" w:line="408" w:lineRule="auto"/>
        <w:ind w:left="120"/>
        <w:jc w:val="center"/>
      </w:pPr>
      <w:r w:rsidRPr="00BC0730">
        <w:rPr>
          <w:rFonts w:ascii="Times New Roman" w:hAnsi="Times New Roman"/>
          <w:color w:val="000000"/>
          <w:sz w:val="28"/>
        </w:rPr>
        <w:t xml:space="preserve">для обучающихся </w:t>
      </w:r>
      <w:r w:rsidR="00F6061D">
        <w:rPr>
          <w:rFonts w:ascii="Times New Roman" w:hAnsi="Times New Roman"/>
          <w:color w:val="000000"/>
          <w:sz w:val="28"/>
        </w:rPr>
        <w:t>11</w:t>
      </w:r>
      <w:r w:rsidRPr="00BC0730">
        <w:rPr>
          <w:rFonts w:ascii="Times New Roman" w:hAnsi="Times New Roman"/>
          <w:color w:val="000000"/>
          <w:sz w:val="28"/>
        </w:rPr>
        <w:t xml:space="preserve"> класс</w:t>
      </w:r>
      <w:r>
        <w:rPr>
          <w:rFonts w:ascii="Times New Roman" w:hAnsi="Times New Roman"/>
          <w:color w:val="000000"/>
          <w:sz w:val="28"/>
        </w:rPr>
        <w:t>а.</w:t>
      </w:r>
      <w:r w:rsidRPr="00BC0730">
        <w:rPr>
          <w:rFonts w:ascii="Times New Roman" w:hAnsi="Times New Roman"/>
          <w:color w:val="000000"/>
          <w:sz w:val="28"/>
        </w:rPr>
        <w:t xml:space="preserve"> </w:t>
      </w:r>
    </w:p>
    <w:p w:rsidR="00016760" w:rsidRPr="00BC0730" w:rsidRDefault="00016760" w:rsidP="00016760">
      <w:pPr>
        <w:spacing w:after="0"/>
        <w:ind w:left="120"/>
        <w:jc w:val="center"/>
      </w:pPr>
    </w:p>
    <w:p w:rsidR="00016760" w:rsidRPr="00BC0730" w:rsidRDefault="00016760" w:rsidP="00016760">
      <w:pPr>
        <w:spacing w:after="0"/>
        <w:ind w:left="120"/>
        <w:jc w:val="center"/>
      </w:pPr>
    </w:p>
    <w:p w:rsidR="00016760" w:rsidRPr="00BC0730" w:rsidRDefault="00016760" w:rsidP="00016760">
      <w:pPr>
        <w:spacing w:after="0"/>
        <w:ind w:left="120"/>
        <w:jc w:val="center"/>
      </w:pPr>
    </w:p>
    <w:p w:rsidR="00016760" w:rsidRPr="00BC0730" w:rsidRDefault="00016760" w:rsidP="00016760">
      <w:pPr>
        <w:spacing w:after="0"/>
        <w:ind w:left="120"/>
        <w:jc w:val="center"/>
      </w:pPr>
    </w:p>
    <w:p w:rsidR="00016760" w:rsidRPr="00BC0730" w:rsidRDefault="00016760" w:rsidP="00016760">
      <w:pPr>
        <w:spacing w:after="0"/>
        <w:ind w:left="120"/>
        <w:jc w:val="center"/>
      </w:pPr>
    </w:p>
    <w:p w:rsidR="00016760" w:rsidRPr="00BC0730" w:rsidRDefault="00016760" w:rsidP="00016760">
      <w:pPr>
        <w:spacing w:after="0"/>
        <w:ind w:left="120"/>
        <w:jc w:val="center"/>
      </w:pPr>
    </w:p>
    <w:p w:rsidR="00016760" w:rsidRPr="00BC0730" w:rsidRDefault="00016760" w:rsidP="00016760">
      <w:pPr>
        <w:spacing w:after="0"/>
        <w:ind w:left="120"/>
        <w:jc w:val="center"/>
      </w:pPr>
    </w:p>
    <w:p w:rsidR="00016760" w:rsidRDefault="00016760" w:rsidP="00016760">
      <w:pPr>
        <w:spacing w:after="0"/>
        <w:ind w:left="120"/>
        <w:jc w:val="center"/>
      </w:pPr>
    </w:p>
    <w:p w:rsidR="00016760" w:rsidRDefault="00016760" w:rsidP="00016760">
      <w:pPr>
        <w:spacing w:after="0"/>
        <w:ind w:left="120"/>
        <w:jc w:val="center"/>
      </w:pPr>
    </w:p>
    <w:p w:rsidR="00016760" w:rsidRPr="00BC0730" w:rsidRDefault="00016760" w:rsidP="00016760">
      <w:pPr>
        <w:spacing w:after="0"/>
        <w:ind w:left="120"/>
        <w:jc w:val="center"/>
      </w:pPr>
    </w:p>
    <w:p w:rsidR="00016760" w:rsidRPr="00BC0730" w:rsidRDefault="00016760" w:rsidP="00016760">
      <w:pPr>
        <w:spacing w:after="0"/>
        <w:ind w:left="120"/>
        <w:jc w:val="center"/>
      </w:pPr>
    </w:p>
    <w:p w:rsidR="00114898" w:rsidRDefault="00016760" w:rsidP="00016760">
      <w:pPr>
        <w:spacing w:after="0"/>
        <w:ind w:left="120"/>
        <w:jc w:val="center"/>
        <w:rPr>
          <w:rFonts w:ascii="Times New Roman" w:hAnsi="Times New Roman"/>
          <w:color w:val="000000"/>
          <w:sz w:val="28"/>
        </w:rPr>
      </w:pPr>
      <w:bookmarkStart w:id="2" w:name="8b243c2b-d9e4-44f5-a2b5-32ebc85ef21c"/>
      <w:r w:rsidRPr="00BC0730">
        <w:rPr>
          <w:rFonts w:ascii="Times New Roman" w:hAnsi="Times New Roman"/>
          <w:b/>
          <w:color w:val="000000"/>
          <w:sz w:val="28"/>
        </w:rPr>
        <w:t>Ульяновск</w:t>
      </w:r>
      <w:bookmarkEnd w:id="2"/>
      <w:r>
        <w:rPr>
          <w:rFonts w:ascii="Times New Roman" w:hAnsi="Times New Roman"/>
          <w:b/>
          <w:color w:val="000000"/>
          <w:sz w:val="28"/>
        </w:rPr>
        <w:t>,</w:t>
      </w:r>
      <w:r w:rsidRPr="00BC0730">
        <w:rPr>
          <w:rFonts w:ascii="Times New Roman" w:hAnsi="Times New Roman"/>
          <w:b/>
          <w:color w:val="000000"/>
          <w:sz w:val="28"/>
        </w:rPr>
        <w:t xml:space="preserve">‌ </w:t>
      </w:r>
      <w:bookmarkStart w:id="3" w:name="eff2ddcc-9031-468a-8fe5-d9757d0c08db"/>
      <w:r w:rsidRPr="00BC0730">
        <w:rPr>
          <w:rFonts w:ascii="Times New Roman" w:hAnsi="Times New Roman"/>
          <w:b/>
          <w:color w:val="000000"/>
          <w:sz w:val="28"/>
        </w:rPr>
        <w:t>2023</w:t>
      </w:r>
      <w:bookmarkEnd w:id="3"/>
      <w:r>
        <w:rPr>
          <w:rFonts w:ascii="Times New Roman" w:hAnsi="Times New Roman"/>
          <w:b/>
          <w:color w:val="000000"/>
          <w:sz w:val="28"/>
        </w:rPr>
        <w:t xml:space="preserve"> г.</w:t>
      </w:r>
      <w:r w:rsidRPr="00BC0730">
        <w:rPr>
          <w:rFonts w:ascii="Times New Roman" w:hAnsi="Times New Roman"/>
          <w:b/>
          <w:color w:val="000000"/>
          <w:sz w:val="28"/>
        </w:rPr>
        <w:t>‌</w:t>
      </w:r>
      <w:r w:rsidRPr="00BC0730">
        <w:rPr>
          <w:rFonts w:ascii="Times New Roman" w:hAnsi="Times New Roman"/>
          <w:color w:val="000000"/>
          <w:sz w:val="28"/>
        </w:rPr>
        <w:t>​</w:t>
      </w:r>
    </w:p>
    <w:p w:rsidR="00314627" w:rsidRPr="00153D08" w:rsidRDefault="00314627" w:rsidP="00314627">
      <w:pPr>
        <w:spacing w:after="0"/>
        <w:ind w:firstLine="600"/>
        <w:rPr>
          <w:sz w:val="20"/>
          <w:szCs w:val="20"/>
        </w:rPr>
      </w:pPr>
      <w:bookmarkStart w:id="4" w:name="block-8511770"/>
      <w:r w:rsidRPr="00153D08">
        <w:rPr>
          <w:rFonts w:ascii="Times New Roman" w:hAnsi="Times New Roman"/>
          <w:b/>
          <w:color w:val="000000"/>
          <w:sz w:val="20"/>
          <w:szCs w:val="20"/>
        </w:rPr>
        <w:lastRenderedPageBreak/>
        <w:t>ПОЯСНИТЕЛЬНАЯ ЗАПИСКА</w:t>
      </w:r>
    </w:p>
    <w:p w:rsidR="00314627" w:rsidRPr="00153D08" w:rsidRDefault="00314627" w:rsidP="00314627">
      <w:pPr>
        <w:spacing w:after="0"/>
        <w:ind w:firstLine="600"/>
        <w:jc w:val="both"/>
        <w:rPr>
          <w:sz w:val="20"/>
          <w:szCs w:val="20"/>
        </w:rPr>
      </w:pPr>
      <w:r w:rsidRPr="00153D08">
        <w:rPr>
          <w:rFonts w:ascii="Times New Roman" w:hAnsi="Times New Roman"/>
          <w:color w:val="000000"/>
          <w:sz w:val="20"/>
          <w:szCs w:val="20"/>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roofErr w:type="gramStart"/>
      <w:r w:rsidRPr="00153D08">
        <w:rPr>
          <w:rFonts w:ascii="Times New Roman" w:hAnsi="Times New Roman"/>
          <w:color w:val="000000"/>
          <w:sz w:val="20"/>
          <w:szCs w:val="20"/>
        </w:rPr>
        <w:t>).​</w:t>
      </w:r>
      <w:proofErr w:type="gramEnd"/>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Основу подходов к разработке программы по химии, к определению общей стратегии обучения, </w:t>
      </w:r>
      <w:proofErr w:type="gramStart"/>
      <w:r w:rsidRPr="00153D08">
        <w:rPr>
          <w:rFonts w:ascii="Times New Roman" w:hAnsi="Times New Roman"/>
          <w:color w:val="000000"/>
          <w:sz w:val="20"/>
          <w:szCs w:val="20"/>
        </w:rPr>
        <w:t>воспитания и развития</w:t>
      </w:r>
      <w:proofErr w:type="gramEnd"/>
      <w:r w:rsidRPr="00153D08">
        <w:rPr>
          <w:rFonts w:ascii="Times New Roman" w:hAnsi="Times New Roman"/>
          <w:color w:val="000000"/>
          <w:sz w:val="20"/>
          <w:szCs w:val="20"/>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153D08">
        <w:rPr>
          <w:rFonts w:ascii="Times New Roman" w:hAnsi="Times New Roman"/>
          <w:color w:val="000000"/>
          <w:sz w:val="20"/>
          <w:szCs w:val="20"/>
        </w:rPr>
        <w:t>фактологические</w:t>
      </w:r>
      <w:proofErr w:type="spellEnd"/>
      <w:r w:rsidRPr="00153D08">
        <w:rPr>
          <w:rFonts w:ascii="Times New Roman" w:hAnsi="Times New Roman"/>
          <w:color w:val="000000"/>
          <w:sz w:val="20"/>
          <w:szCs w:val="20"/>
        </w:rPr>
        <w:t xml:space="preserve"> сведения о веществах и </w:t>
      </w:r>
      <w:r w:rsidRPr="00153D08">
        <w:rPr>
          <w:rFonts w:ascii="Times New Roman" w:hAnsi="Times New Roman"/>
          <w:color w:val="000000"/>
          <w:sz w:val="20"/>
          <w:szCs w:val="20"/>
        </w:rPr>
        <w:lastRenderedPageBreak/>
        <w:t xml:space="preserve">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Согласно данной точке зрения главными целями изучения предмета «Химия» на базовом уровне (10 </w:t>
      </w:r>
      <w:r w:rsidRPr="00153D08">
        <w:rPr>
          <w:rFonts w:ascii="Calibri" w:hAnsi="Calibri"/>
          <w:color w:val="000000"/>
          <w:sz w:val="20"/>
          <w:szCs w:val="20"/>
        </w:rPr>
        <w:t>–</w:t>
      </w:r>
      <w:r w:rsidRPr="00153D08">
        <w:rPr>
          <w:rFonts w:ascii="Times New Roman" w:hAnsi="Times New Roman"/>
          <w:color w:val="000000"/>
          <w:sz w:val="20"/>
          <w:szCs w:val="20"/>
        </w:rPr>
        <w:t xml:space="preserve">11 </w:t>
      </w:r>
      <w:proofErr w:type="spellStart"/>
      <w:r w:rsidRPr="00153D08">
        <w:rPr>
          <w:rFonts w:ascii="Times New Roman" w:hAnsi="Times New Roman"/>
          <w:color w:val="000000"/>
          <w:sz w:val="20"/>
          <w:szCs w:val="20"/>
        </w:rPr>
        <w:t>кл</w:t>
      </w:r>
      <w:proofErr w:type="spellEnd"/>
      <w:r w:rsidRPr="00153D08">
        <w:rPr>
          <w:rFonts w:ascii="Times New Roman" w:hAnsi="Times New Roman"/>
          <w:color w:val="000000"/>
          <w:sz w:val="20"/>
          <w:szCs w:val="20"/>
        </w:rPr>
        <w:t>.) являются:</w:t>
      </w:r>
    </w:p>
    <w:p w:rsidR="00314627" w:rsidRPr="00153D08" w:rsidRDefault="00314627" w:rsidP="00314627">
      <w:pPr>
        <w:numPr>
          <w:ilvl w:val="0"/>
          <w:numId w:val="1"/>
        </w:numPr>
        <w:spacing w:after="0" w:line="264" w:lineRule="auto"/>
        <w:jc w:val="both"/>
        <w:rPr>
          <w:sz w:val="20"/>
          <w:szCs w:val="20"/>
        </w:rPr>
      </w:pPr>
      <w:r w:rsidRPr="00153D08">
        <w:rPr>
          <w:rFonts w:ascii="Times New Roman" w:hAnsi="Times New Roman"/>
          <w:color w:val="000000"/>
          <w:sz w:val="20"/>
          <w:szCs w:val="20"/>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14627" w:rsidRPr="00153D08" w:rsidRDefault="00314627" w:rsidP="00314627">
      <w:pPr>
        <w:numPr>
          <w:ilvl w:val="0"/>
          <w:numId w:val="1"/>
        </w:numPr>
        <w:spacing w:after="0" w:line="264" w:lineRule="auto"/>
        <w:jc w:val="both"/>
        <w:rPr>
          <w:sz w:val="20"/>
          <w:szCs w:val="20"/>
        </w:rPr>
      </w:pPr>
      <w:r w:rsidRPr="00153D08">
        <w:rPr>
          <w:rFonts w:ascii="Times New Roman" w:hAnsi="Times New Roman"/>
          <w:color w:val="000000"/>
          <w:sz w:val="20"/>
          <w:szCs w:val="20"/>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14627" w:rsidRPr="00153D08" w:rsidRDefault="00314627" w:rsidP="00314627">
      <w:pPr>
        <w:numPr>
          <w:ilvl w:val="0"/>
          <w:numId w:val="1"/>
        </w:numPr>
        <w:spacing w:after="0" w:line="264" w:lineRule="auto"/>
        <w:jc w:val="both"/>
        <w:rPr>
          <w:sz w:val="20"/>
          <w:szCs w:val="20"/>
        </w:rPr>
      </w:pPr>
      <w:r w:rsidRPr="00153D08">
        <w:rPr>
          <w:rFonts w:ascii="Times New Roman" w:hAnsi="Times New Roman"/>
          <w:color w:val="000000"/>
          <w:sz w:val="20"/>
          <w:szCs w:val="20"/>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В связи с этим при изучении предмета «Химия» доминирующее значение приобретают такие цели и задачи, как:</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w:t>
      </w:r>
      <w:r w:rsidRPr="00153D08">
        <w:rPr>
          <w:rFonts w:ascii="Times New Roman" w:hAnsi="Times New Roman"/>
          <w:color w:val="000000"/>
          <w:sz w:val="20"/>
          <w:szCs w:val="20"/>
        </w:rPr>
        <w:lastRenderedPageBreak/>
        <w:t>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314627" w:rsidRPr="00153D08" w:rsidRDefault="00314627" w:rsidP="00314627">
      <w:pPr>
        <w:rPr>
          <w:sz w:val="20"/>
          <w:szCs w:val="20"/>
        </w:rPr>
        <w:sectPr w:rsidR="00314627" w:rsidRPr="00153D08">
          <w:pgSz w:w="11906" w:h="16383"/>
          <w:pgMar w:top="1134" w:right="850" w:bottom="1134" w:left="1701" w:header="720" w:footer="720" w:gutter="0"/>
          <w:cols w:space="720"/>
        </w:sectPr>
      </w:pPr>
    </w:p>
    <w:p w:rsidR="00314627" w:rsidRPr="00153D08" w:rsidRDefault="00314627" w:rsidP="00314627">
      <w:pPr>
        <w:spacing w:after="0" w:line="264" w:lineRule="auto"/>
        <w:ind w:left="120"/>
        <w:jc w:val="both"/>
        <w:rPr>
          <w:sz w:val="20"/>
          <w:szCs w:val="20"/>
        </w:rPr>
      </w:pPr>
      <w:bookmarkStart w:id="5" w:name="block-8511771"/>
      <w:bookmarkEnd w:id="4"/>
      <w:r w:rsidRPr="00153D08">
        <w:rPr>
          <w:rFonts w:ascii="Times New Roman" w:hAnsi="Times New Roman"/>
          <w:color w:val="000000"/>
          <w:sz w:val="20"/>
          <w:szCs w:val="20"/>
        </w:rPr>
        <w:lastRenderedPageBreak/>
        <w:t>​</w:t>
      </w:r>
      <w:r w:rsidRPr="00153D08">
        <w:rPr>
          <w:rFonts w:ascii="Times New Roman" w:hAnsi="Times New Roman"/>
          <w:b/>
          <w:color w:val="000000"/>
          <w:sz w:val="20"/>
          <w:szCs w:val="20"/>
        </w:rPr>
        <w:t>СОДЕРЖАНИЕ ОБУЧЕНИЯ</w:t>
      </w:r>
    </w:p>
    <w:p w:rsidR="00314627" w:rsidRPr="00153D08" w:rsidRDefault="00314627" w:rsidP="00314627">
      <w:pPr>
        <w:spacing w:after="0" w:line="264" w:lineRule="auto"/>
        <w:ind w:left="120"/>
        <w:jc w:val="both"/>
        <w:rPr>
          <w:sz w:val="20"/>
          <w:szCs w:val="20"/>
        </w:rPr>
      </w:pPr>
    </w:p>
    <w:p w:rsidR="00314627" w:rsidRPr="00153D08" w:rsidRDefault="00314627" w:rsidP="00314627">
      <w:pPr>
        <w:spacing w:after="0" w:line="264" w:lineRule="auto"/>
        <w:ind w:left="120"/>
        <w:jc w:val="both"/>
        <w:rPr>
          <w:sz w:val="20"/>
          <w:szCs w:val="20"/>
        </w:rPr>
      </w:pPr>
      <w:r w:rsidRPr="00153D08">
        <w:rPr>
          <w:rFonts w:ascii="Times New Roman" w:hAnsi="Times New Roman"/>
          <w:b/>
          <w:color w:val="000000"/>
          <w:sz w:val="20"/>
          <w:szCs w:val="20"/>
        </w:rPr>
        <w:t xml:space="preserve">11 КЛАСС </w:t>
      </w:r>
    </w:p>
    <w:p w:rsidR="00314627" w:rsidRPr="00153D08" w:rsidRDefault="00314627" w:rsidP="00314627">
      <w:pPr>
        <w:spacing w:after="0" w:line="264" w:lineRule="auto"/>
        <w:ind w:left="120"/>
        <w:jc w:val="both"/>
        <w:rPr>
          <w:sz w:val="20"/>
          <w:szCs w:val="20"/>
        </w:rPr>
      </w:pPr>
    </w:p>
    <w:p w:rsidR="00314627" w:rsidRPr="00153D08" w:rsidRDefault="00314627" w:rsidP="00314627">
      <w:pPr>
        <w:spacing w:after="0" w:line="264" w:lineRule="auto"/>
        <w:ind w:left="120"/>
        <w:jc w:val="both"/>
        <w:rPr>
          <w:sz w:val="20"/>
          <w:szCs w:val="20"/>
        </w:rPr>
      </w:pPr>
      <w:r w:rsidRPr="00153D08">
        <w:rPr>
          <w:rFonts w:ascii="Times New Roman" w:hAnsi="Times New Roman"/>
          <w:b/>
          <w:color w:val="000000"/>
          <w:sz w:val="20"/>
          <w:szCs w:val="20"/>
        </w:rPr>
        <w:t>ОБЩАЯ И НЕОРГАНИЧЕСКАЯ ХИМИЯ</w:t>
      </w:r>
    </w:p>
    <w:p w:rsidR="00314627" w:rsidRPr="00153D08" w:rsidRDefault="00314627" w:rsidP="00314627">
      <w:pPr>
        <w:spacing w:after="0" w:line="264" w:lineRule="auto"/>
        <w:ind w:left="120"/>
        <w:jc w:val="both"/>
        <w:rPr>
          <w:sz w:val="20"/>
          <w:szCs w:val="20"/>
        </w:rPr>
      </w:pPr>
    </w:p>
    <w:p w:rsidR="00314627" w:rsidRPr="00153D08" w:rsidRDefault="00314627" w:rsidP="00314627">
      <w:pPr>
        <w:spacing w:after="0" w:line="264" w:lineRule="auto"/>
        <w:ind w:firstLine="600"/>
        <w:jc w:val="both"/>
        <w:rPr>
          <w:sz w:val="20"/>
          <w:szCs w:val="20"/>
        </w:rPr>
      </w:pPr>
      <w:r w:rsidRPr="00153D08">
        <w:rPr>
          <w:rFonts w:ascii="Times New Roman" w:hAnsi="Times New Roman"/>
          <w:b/>
          <w:color w:val="000000"/>
          <w:sz w:val="20"/>
          <w:szCs w:val="20"/>
        </w:rPr>
        <w:t>Теоретические основы химии</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Химический элемент. Атом. Ядро атома, изотопы. Электронная оболочка. Энергетические уровни, подуровни. Атомные </w:t>
      </w:r>
      <w:proofErr w:type="spellStart"/>
      <w:r w:rsidRPr="00153D08">
        <w:rPr>
          <w:rFonts w:ascii="Times New Roman" w:hAnsi="Times New Roman"/>
          <w:color w:val="000000"/>
          <w:sz w:val="20"/>
          <w:szCs w:val="20"/>
        </w:rPr>
        <w:t>орбитали</w:t>
      </w:r>
      <w:proofErr w:type="spellEnd"/>
      <w:r w:rsidRPr="00153D08">
        <w:rPr>
          <w:rFonts w:ascii="Times New Roman" w:hAnsi="Times New Roman"/>
          <w:color w:val="000000"/>
          <w:sz w:val="20"/>
          <w:szCs w:val="20"/>
        </w:rPr>
        <w:t xml:space="preserve">, s-, p-, d- элементы. Особенности распределения электронов по </w:t>
      </w:r>
      <w:proofErr w:type="spellStart"/>
      <w:r w:rsidRPr="00153D08">
        <w:rPr>
          <w:rFonts w:ascii="Times New Roman" w:hAnsi="Times New Roman"/>
          <w:color w:val="000000"/>
          <w:sz w:val="20"/>
          <w:szCs w:val="20"/>
        </w:rPr>
        <w:t>орбиталям</w:t>
      </w:r>
      <w:proofErr w:type="spellEnd"/>
      <w:r w:rsidRPr="00153D08">
        <w:rPr>
          <w:rFonts w:ascii="Times New Roman" w:hAnsi="Times New Roman"/>
          <w:color w:val="000000"/>
          <w:sz w:val="20"/>
          <w:szCs w:val="20"/>
        </w:rPr>
        <w:t xml:space="preserve"> в атомах элементов первых четырёх периодов. Электронная конфигурация атомов.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153D08">
        <w:rPr>
          <w:rFonts w:ascii="Times New Roman" w:hAnsi="Times New Roman"/>
          <w:color w:val="000000"/>
          <w:sz w:val="20"/>
          <w:szCs w:val="20"/>
        </w:rPr>
        <w:t>Электроотрицательность</w:t>
      </w:r>
      <w:proofErr w:type="spellEnd"/>
      <w:r w:rsidRPr="00153D08">
        <w:rPr>
          <w:rFonts w:ascii="Times New Roman" w:hAnsi="Times New Roman"/>
          <w:color w:val="000000"/>
          <w:sz w:val="20"/>
          <w:szCs w:val="20"/>
        </w:rPr>
        <w:t xml:space="preserve">. Степень окисления. Ионы: катионы и анионы.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Понятие о дисперсных системах. Истинные и коллоидные растворы. Массовая доля вещества в растворе.</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153D08">
        <w:rPr>
          <w:rFonts w:ascii="Times New Roman" w:hAnsi="Times New Roman"/>
          <w:color w:val="000000"/>
          <w:sz w:val="20"/>
          <w:szCs w:val="20"/>
        </w:rPr>
        <w:t>Ле</w:t>
      </w:r>
      <w:proofErr w:type="spellEnd"/>
      <w:r w:rsidRPr="00153D08">
        <w:rPr>
          <w:rFonts w:ascii="Times New Roman" w:hAnsi="Times New Roman"/>
          <w:color w:val="000000"/>
          <w:sz w:val="20"/>
          <w:szCs w:val="20"/>
        </w:rPr>
        <w:t xml:space="preserve"> </w:t>
      </w:r>
      <w:proofErr w:type="spellStart"/>
      <w:r w:rsidRPr="00153D08">
        <w:rPr>
          <w:rFonts w:ascii="Times New Roman" w:hAnsi="Times New Roman"/>
          <w:color w:val="000000"/>
          <w:sz w:val="20"/>
          <w:szCs w:val="20"/>
        </w:rPr>
        <w:t>Шателье</w:t>
      </w:r>
      <w:proofErr w:type="spellEnd"/>
      <w:r w:rsidRPr="00153D08">
        <w:rPr>
          <w:rFonts w:ascii="Times New Roman" w:hAnsi="Times New Roman"/>
          <w:color w:val="000000"/>
          <w:sz w:val="20"/>
          <w:szCs w:val="20"/>
        </w:rPr>
        <w:t xml:space="preserve">.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Электролитическая диссоциация. Сильные и слабые электролиты. Среда водных растворов веществ: кислая, нейтральная, щелочная. </w:t>
      </w:r>
    </w:p>
    <w:p w:rsidR="00314627" w:rsidRPr="00153D08" w:rsidRDefault="00314627" w:rsidP="00314627">
      <w:pPr>
        <w:spacing w:after="0" w:line="264" w:lineRule="auto"/>
        <w:ind w:firstLine="600"/>
        <w:jc w:val="both"/>
        <w:rPr>
          <w:sz w:val="20"/>
          <w:szCs w:val="20"/>
        </w:rPr>
      </w:pPr>
      <w:proofErr w:type="spellStart"/>
      <w:r w:rsidRPr="00153D08">
        <w:rPr>
          <w:rFonts w:ascii="Times New Roman" w:hAnsi="Times New Roman"/>
          <w:color w:val="000000"/>
          <w:sz w:val="20"/>
          <w:szCs w:val="20"/>
        </w:rPr>
        <w:t>Окислительно</w:t>
      </w:r>
      <w:proofErr w:type="spellEnd"/>
      <w:r w:rsidRPr="00153D08">
        <w:rPr>
          <w:rFonts w:ascii="Times New Roman" w:hAnsi="Times New Roman"/>
          <w:color w:val="000000"/>
          <w:sz w:val="20"/>
          <w:szCs w:val="20"/>
        </w:rPr>
        <w:t xml:space="preserve">-восстановительные реакции.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Расчётные задачи.</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Расчёты по уравнениям химических реакций, в том числе термохимические расчёты, расчёты с использованием понятия «массовая доля вещества».</w:t>
      </w:r>
    </w:p>
    <w:p w:rsidR="00314627" w:rsidRPr="00153D08" w:rsidRDefault="00314627" w:rsidP="00314627">
      <w:pPr>
        <w:spacing w:after="0" w:line="264" w:lineRule="auto"/>
        <w:ind w:firstLine="600"/>
        <w:jc w:val="both"/>
        <w:rPr>
          <w:sz w:val="20"/>
          <w:szCs w:val="20"/>
        </w:rPr>
      </w:pPr>
      <w:r w:rsidRPr="00153D08">
        <w:rPr>
          <w:rFonts w:ascii="Times New Roman" w:hAnsi="Times New Roman"/>
          <w:b/>
          <w:color w:val="000000"/>
          <w:sz w:val="20"/>
          <w:szCs w:val="20"/>
        </w:rPr>
        <w:t>Неорганическая химия</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Применение важнейших неметаллов и их соединений.</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Химические свойства важнейших металлов (натрий, калий, кальций, магний, алюминий, цинк, хром, железо, медь) и их соединений.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Общие способы получения металлов. Применение металлов в быту и технике.</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w:t>
      </w:r>
      <w:r w:rsidRPr="00153D08">
        <w:rPr>
          <w:rFonts w:ascii="Times New Roman" w:hAnsi="Times New Roman"/>
          <w:color w:val="000000"/>
          <w:sz w:val="20"/>
          <w:szCs w:val="20"/>
        </w:rPr>
        <w:lastRenderedPageBreak/>
        <w:t>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Расчётные задачи.</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314627" w:rsidRPr="00153D08" w:rsidRDefault="00314627" w:rsidP="00314627">
      <w:pPr>
        <w:spacing w:after="0" w:line="264" w:lineRule="auto"/>
        <w:ind w:firstLine="600"/>
        <w:jc w:val="both"/>
        <w:rPr>
          <w:sz w:val="20"/>
          <w:szCs w:val="20"/>
        </w:rPr>
      </w:pPr>
      <w:r w:rsidRPr="00153D08">
        <w:rPr>
          <w:rFonts w:ascii="Times New Roman" w:hAnsi="Times New Roman"/>
          <w:b/>
          <w:color w:val="000000"/>
          <w:sz w:val="20"/>
          <w:szCs w:val="20"/>
        </w:rPr>
        <w:t>Химия и жизнь</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Представления об общих научных принципах промышленного получения важнейших веществ.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153D08">
        <w:rPr>
          <w:rFonts w:ascii="Times New Roman" w:hAnsi="Times New Roman"/>
          <w:color w:val="000000"/>
          <w:sz w:val="20"/>
          <w:szCs w:val="20"/>
        </w:rPr>
        <w:t>наноматериалы</w:t>
      </w:r>
      <w:proofErr w:type="spellEnd"/>
      <w:r w:rsidRPr="00153D08">
        <w:rPr>
          <w:rFonts w:ascii="Times New Roman" w:hAnsi="Times New Roman"/>
          <w:color w:val="000000"/>
          <w:sz w:val="20"/>
          <w:szCs w:val="20"/>
        </w:rPr>
        <w:t xml:space="preserve">, органические и минеральные удобрения.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314627" w:rsidRPr="00153D08" w:rsidRDefault="00314627" w:rsidP="00314627">
      <w:pPr>
        <w:spacing w:after="0" w:line="264" w:lineRule="auto"/>
        <w:ind w:firstLine="600"/>
        <w:jc w:val="both"/>
        <w:rPr>
          <w:sz w:val="20"/>
          <w:szCs w:val="20"/>
        </w:rPr>
      </w:pPr>
      <w:proofErr w:type="spellStart"/>
      <w:r w:rsidRPr="00153D08">
        <w:rPr>
          <w:rFonts w:ascii="Times New Roman" w:hAnsi="Times New Roman"/>
          <w:color w:val="000000"/>
          <w:sz w:val="20"/>
          <w:szCs w:val="20"/>
        </w:rPr>
        <w:t>Межпредметные</w:t>
      </w:r>
      <w:proofErr w:type="spellEnd"/>
      <w:r w:rsidRPr="00153D08">
        <w:rPr>
          <w:rFonts w:ascii="Times New Roman" w:hAnsi="Times New Roman"/>
          <w:color w:val="000000"/>
          <w:sz w:val="20"/>
          <w:szCs w:val="20"/>
        </w:rPr>
        <w:t xml:space="preserve"> связи.</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Реализация </w:t>
      </w:r>
      <w:proofErr w:type="spellStart"/>
      <w:r w:rsidRPr="00153D08">
        <w:rPr>
          <w:rFonts w:ascii="Times New Roman" w:hAnsi="Times New Roman"/>
          <w:color w:val="000000"/>
          <w:sz w:val="20"/>
          <w:szCs w:val="20"/>
        </w:rPr>
        <w:t>межпредметных</w:t>
      </w:r>
      <w:proofErr w:type="spellEnd"/>
      <w:r w:rsidRPr="00153D08">
        <w:rPr>
          <w:rFonts w:ascii="Times New Roman" w:hAnsi="Times New Roman"/>
          <w:color w:val="000000"/>
          <w:sz w:val="20"/>
          <w:szCs w:val="20"/>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Биология: клетка, организм, экосистема, биосфера, макро- и микроэлементы, витамины, обмен веществ в организме.</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География: минералы, горные породы, полезные ископаемые, топливо, ресурсы.</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153D08">
        <w:rPr>
          <w:rFonts w:ascii="Times New Roman" w:hAnsi="Times New Roman"/>
          <w:color w:val="000000"/>
          <w:sz w:val="20"/>
          <w:szCs w:val="20"/>
        </w:rPr>
        <w:t>нанотехнологии</w:t>
      </w:r>
      <w:proofErr w:type="spellEnd"/>
      <w:r w:rsidRPr="00153D08">
        <w:rPr>
          <w:rFonts w:ascii="Times New Roman" w:hAnsi="Times New Roman"/>
          <w:color w:val="000000"/>
          <w:sz w:val="20"/>
          <w:szCs w:val="20"/>
        </w:rPr>
        <w:t>.</w:t>
      </w:r>
    </w:p>
    <w:p w:rsidR="00314627" w:rsidRPr="00153D08" w:rsidRDefault="00314627" w:rsidP="00314627">
      <w:pPr>
        <w:spacing w:after="0" w:line="264" w:lineRule="auto"/>
        <w:ind w:left="120"/>
        <w:jc w:val="both"/>
        <w:rPr>
          <w:sz w:val="20"/>
          <w:szCs w:val="20"/>
        </w:rPr>
      </w:pPr>
    </w:p>
    <w:p w:rsidR="00314627" w:rsidRPr="00153D08" w:rsidRDefault="00314627" w:rsidP="00314627">
      <w:pPr>
        <w:rPr>
          <w:sz w:val="20"/>
          <w:szCs w:val="20"/>
        </w:rPr>
        <w:sectPr w:rsidR="00314627" w:rsidRPr="00153D08">
          <w:pgSz w:w="11906" w:h="16383"/>
          <w:pgMar w:top="1134" w:right="850" w:bottom="1134" w:left="1701" w:header="720" w:footer="720" w:gutter="0"/>
          <w:cols w:space="720"/>
        </w:sectPr>
      </w:pPr>
    </w:p>
    <w:bookmarkEnd w:id="5"/>
    <w:p w:rsidR="00314627" w:rsidRPr="00153D08" w:rsidRDefault="00314627" w:rsidP="00314627">
      <w:pPr>
        <w:spacing w:after="0" w:line="264" w:lineRule="auto"/>
        <w:ind w:left="120"/>
        <w:jc w:val="both"/>
        <w:rPr>
          <w:sz w:val="20"/>
          <w:szCs w:val="20"/>
        </w:rPr>
      </w:pPr>
      <w:r w:rsidRPr="00153D08">
        <w:rPr>
          <w:rFonts w:ascii="Times New Roman" w:hAnsi="Times New Roman"/>
          <w:color w:val="000000"/>
          <w:sz w:val="20"/>
          <w:szCs w:val="20"/>
        </w:rPr>
        <w:lastRenderedPageBreak/>
        <w:t>ПЛАНИРУЕМЫЕ РЕЗУЛЬТАТЫ ОСВОЕНИЯ ПРОГРАММЫ ПО ХИМИИ НА БАЗОВОМ УРОВНЕ СРЕДНЕГО ОБЩЕГО ОБРАЗОВАНИЯ</w:t>
      </w:r>
    </w:p>
    <w:p w:rsidR="00314627" w:rsidRPr="00153D08" w:rsidRDefault="00314627" w:rsidP="00314627">
      <w:pPr>
        <w:spacing w:after="0" w:line="264" w:lineRule="auto"/>
        <w:ind w:left="120"/>
        <w:jc w:val="both"/>
        <w:rPr>
          <w:sz w:val="20"/>
          <w:szCs w:val="20"/>
        </w:rPr>
      </w:pPr>
    </w:p>
    <w:p w:rsidR="00314627" w:rsidRPr="00153D08" w:rsidRDefault="00314627" w:rsidP="00314627">
      <w:pPr>
        <w:spacing w:after="0" w:line="264" w:lineRule="auto"/>
        <w:ind w:left="120"/>
        <w:jc w:val="both"/>
        <w:rPr>
          <w:sz w:val="20"/>
          <w:szCs w:val="20"/>
        </w:rPr>
      </w:pPr>
      <w:r w:rsidRPr="00153D08">
        <w:rPr>
          <w:rFonts w:ascii="Times New Roman" w:hAnsi="Times New Roman"/>
          <w:b/>
          <w:color w:val="000000"/>
          <w:sz w:val="20"/>
          <w:szCs w:val="20"/>
        </w:rPr>
        <w:t>ЛИЧНОСТНЫЕ РЕЗУЛЬТАТЫ</w:t>
      </w:r>
    </w:p>
    <w:p w:rsidR="00314627" w:rsidRPr="00153D08" w:rsidRDefault="00314627" w:rsidP="00314627">
      <w:pPr>
        <w:spacing w:after="0" w:line="264" w:lineRule="auto"/>
        <w:ind w:left="120"/>
        <w:jc w:val="both"/>
        <w:rPr>
          <w:sz w:val="20"/>
          <w:szCs w:val="20"/>
        </w:rPr>
      </w:pP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153D08">
        <w:rPr>
          <w:rFonts w:ascii="Times New Roman" w:hAnsi="Times New Roman"/>
          <w:color w:val="000000"/>
          <w:sz w:val="20"/>
          <w:szCs w:val="20"/>
        </w:rPr>
        <w:t>метапредметным</w:t>
      </w:r>
      <w:proofErr w:type="spellEnd"/>
      <w:r w:rsidRPr="00153D08">
        <w:rPr>
          <w:rFonts w:ascii="Times New Roman" w:hAnsi="Times New Roman"/>
          <w:color w:val="000000"/>
          <w:sz w:val="20"/>
          <w:szCs w:val="20"/>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153D08">
        <w:rPr>
          <w:rFonts w:ascii="Times New Roman" w:hAnsi="Times New Roman"/>
          <w:color w:val="000000"/>
          <w:sz w:val="20"/>
          <w:szCs w:val="20"/>
        </w:rPr>
        <w:t>деятельностный</w:t>
      </w:r>
      <w:proofErr w:type="spellEnd"/>
      <w:r w:rsidRPr="00153D08">
        <w:rPr>
          <w:rFonts w:ascii="Times New Roman" w:hAnsi="Times New Roman"/>
          <w:color w:val="000000"/>
          <w:sz w:val="20"/>
          <w:szCs w:val="20"/>
        </w:rPr>
        <w:t xml:space="preserve"> подход.</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В соответствии с системно-</w:t>
      </w:r>
      <w:proofErr w:type="spellStart"/>
      <w:r w:rsidRPr="00153D08">
        <w:rPr>
          <w:rFonts w:ascii="Times New Roman" w:hAnsi="Times New Roman"/>
          <w:color w:val="000000"/>
          <w:sz w:val="20"/>
          <w:szCs w:val="20"/>
        </w:rPr>
        <w:t>деятельностным</w:t>
      </w:r>
      <w:proofErr w:type="spellEnd"/>
      <w:r w:rsidRPr="00153D08">
        <w:rPr>
          <w:rFonts w:ascii="Times New Roman" w:hAnsi="Times New Roman"/>
          <w:color w:val="000000"/>
          <w:sz w:val="20"/>
          <w:szCs w:val="20"/>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осознание обучающимися российской гражданской идентичности – готовности к саморазвитию, самостоятельности и самоопределению;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наличие мотивации к обучению;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наличие правосознания экологической культуры и способности ставить цели и строить жизненные планы.</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Личностные результаты освоения предмета «Химия» отражают </w:t>
      </w:r>
      <w:proofErr w:type="spellStart"/>
      <w:r w:rsidRPr="00153D08">
        <w:rPr>
          <w:rFonts w:ascii="Times New Roman" w:hAnsi="Times New Roman"/>
          <w:color w:val="000000"/>
          <w:sz w:val="20"/>
          <w:szCs w:val="20"/>
        </w:rPr>
        <w:t>сформированность</w:t>
      </w:r>
      <w:proofErr w:type="spellEnd"/>
      <w:r w:rsidRPr="00153D08">
        <w:rPr>
          <w:rFonts w:ascii="Times New Roman" w:hAnsi="Times New Roman"/>
          <w:color w:val="000000"/>
          <w:sz w:val="20"/>
          <w:szCs w:val="20"/>
        </w:rPr>
        <w:t xml:space="preserve"> опыта познавательной и практической деятельности обучающихся по реализации принятых в обществе ценностей, в том числе в части:</w:t>
      </w:r>
    </w:p>
    <w:p w:rsidR="00314627" w:rsidRPr="00153D08" w:rsidRDefault="00314627" w:rsidP="00314627">
      <w:pPr>
        <w:spacing w:after="0" w:line="264" w:lineRule="auto"/>
        <w:ind w:firstLine="600"/>
        <w:jc w:val="both"/>
        <w:rPr>
          <w:sz w:val="20"/>
          <w:szCs w:val="20"/>
        </w:rPr>
      </w:pPr>
      <w:r w:rsidRPr="00153D08">
        <w:rPr>
          <w:rFonts w:ascii="Times New Roman" w:hAnsi="Times New Roman"/>
          <w:b/>
          <w:color w:val="000000"/>
          <w:sz w:val="20"/>
          <w:szCs w:val="20"/>
        </w:rPr>
        <w:t>1) гражданского воспитания</w:t>
      </w:r>
      <w:r w:rsidRPr="00153D08">
        <w:rPr>
          <w:rFonts w:ascii="Times New Roman" w:hAnsi="Times New Roman"/>
          <w:color w:val="000000"/>
          <w:sz w:val="20"/>
          <w:szCs w:val="20"/>
        </w:rPr>
        <w:t>:</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осознания обучающимися своих конституционных прав и обязанностей, уважения к закону и правопорядку;</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представления о социальных нормах и правилах межличностных отношений в коллективе;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способности понимать и принимать мотивы, намерения, логику и аргументы других при анализе различных видов учебной деятельности;</w:t>
      </w:r>
    </w:p>
    <w:p w:rsidR="00314627" w:rsidRPr="00153D08" w:rsidRDefault="00314627" w:rsidP="00314627">
      <w:pPr>
        <w:spacing w:after="0" w:line="264" w:lineRule="auto"/>
        <w:ind w:firstLine="600"/>
        <w:jc w:val="both"/>
        <w:rPr>
          <w:sz w:val="20"/>
          <w:szCs w:val="20"/>
        </w:rPr>
      </w:pPr>
      <w:r w:rsidRPr="00153D08">
        <w:rPr>
          <w:rFonts w:ascii="Times New Roman" w:hAnsi="Times New Roman"/>
          <w:b/>
          <w:color w:val="000000"/>
          <w:sz w:val="20"/>
          <w:szCs w:val="20"/>
        </w:rPr>
        <w:t>2) патриотического воспитания</w:t>
      </w:r>
      <w:r w:rsidRPr="00153D08">
        <w:rPr>
          <w:rFonts w:ascii="Times New Roman" w:hAnsi="Times New Roman"/>
          <w:color w:val="000000"/>
          <w:sz w:val="20"/>
          <w:szCs w:val="20"/>
        </w:rPr>
        <w:t>:</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ценностного отношения к историческому и научному наследию отечественной химии;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14627" w:rsidRPr="00153D08" w:rsidRDefault="00314627" w:rsidP="00314627">
      <w:pPr>
        <w:spacing w:after="0" w:line="264" w:lineRule="auto"/>
        <w:ind w:firstLine="600"/>
        <w:jc w:val="both"/>
        <w:rPr>
          <w:sz w:val="20"/>
          <w:szCs w:val="20"/>
        </w:rPr>
      </w:pPr>
      <w:r w:rsidRPr="00153D08">
        <w:rPr>
          <w:rFonts w:ascii="Times New Roman" w:hAnsi="Times New Roman"/>
          <w:b/>
          <w:color w:val="000000"/>
          <w:sz w:val="20"/>
          <w:szCs w:val="20"/>
        </w:rPr>
        <w:t>3) духовно-нравственного воспитания:</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нравственного сознания, этического поведения;</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314627" w:rsidRPr="00153D08" w:rsidRDefault="00314627" w:rsidP="00314627">
      <w:pPr>
        <w:spacing w:after="0" w:line="264" w:lineRule="auto"/>
        <w:ind w:firstLine="600"/>
        <w:jc w:val="both"/>
        <w:rPr>
          <w:sz w:val="20"/>
          <w:szCs w:val="20"/>
        </w:rPr>
      </w:pPr>
      <w:r w:rsidRPr="00153D08">
        <w:rPr>
          <w:rFonts w:ascii="Times New Roman" w:hAnsi="Times New Roman"/>
          <w:b/>
          <w:color w:val="000000"/>
          <w:sz w:val="20"/>
          <w:szCs w:val="20"/>
        </w:rPr>
        <w:t>4) формирования культуры здоровья:</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lastRenderedPageBreak/>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соблюдения правил безопасного обращения с веществами в быту, повседневной жизни и в трудовой деятельности;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осознания последствий и неприятия вредных привычек (употребления алкоголя, наркотиков, курения);</w:t>
      </w:r>
    </w:p>
    <w:p w:rsidR="00314627" w:rsidRPr="00153D08" w:rsidRDefault="00314627" w:rsidP="00314627">
      <w:pPr>
        <w:spacing w:after="0" w:line="264" w:lineRule="auto"/>
        <w:ind w:firstLine="600"/>
        <w:jc w:val="both"/>
        <w:rPr>
          <w:sz w:val="20"/>
          <w:szCs w:val="20"/>
        </w:rPr>
      </w:pPr>
      <w:r w:rsidRPr="00153D08">
        <w:rPr>
          <w:rFonts w:ascii="Times New Roman" w:hAnsi="Times New Roman"/>
          <w:b/>
          <w:color w:val="000000"/>
          <w:sz w:val="20"/>
          <w:szCs w:val="20"/>
        </w:rPr>
        <w:t>5) трудового воспитания:</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коммуникативной компетентности в учебно-исследовательской деятельности, общественно полезной, творческой и других видах деятельности;</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установки на активное участие в решении практических задач социальной направленности (в рамках своего класса, школы);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интереса к практическому изучению профессий различного рода, в том числе на основе применения предметных знаний по химии;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уважения к труду, людям труда и результатам трудовой деятельности;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14627" w:rsidRPr="00153D08" w:rsidRDefault="00314627" w:rsidP="00314627">
      <w:pPr>
        <w:spacing w:after="0" w:line="264" w:lineRule="auto"/>
        <w:ind w:firstLine="600"/>
        <w:jc w:val="both"/>
        <w:rPr>
          <w:sz w:val="20"/>
          <w:szCs w:val="20"/>
        </w:rPr>
      </w:pPr>
      <w:r w:rsidRPr="00153D08">
        <w:rPr>
          <w:rFonts w:ascii="Times New Roman" w:hAnsi="Times New Roman"/>
          <w:b/>
          <w:color w:val="000000"/>
          <w:sz w:val="20"/>
          <w:szCs w:val="20"/>
        </w:rPr>
        <w:t>6) экологического воспитания:</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экологически целесообразного отношения к природе, как источнику существования жизни на Земле;</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осознания необходимости использования достижений химии для решения вопросов рационального природопользования;</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153D08">
        <w:rPr>
          <w:rFonts w:ascii="Times New Roman" w:hAnsi="Times New Roman"/>
          <w:color w:val="000000"/>
          <w:sz w:val="20"/>
          <w:szCs w:val="20"/>
        </w:rPr>
        <w:t>хемофобии</w:t>
      </w:r>
      <w:proofErr w:type="spellEnd"/>
      <w:r w:rsidRPr="00153D08">
        <w:rPr>
          <w:rFonts w:ascii="Times New Roman" w:hAnsi="Times New Roman"/>
          <w:color w:val="000000"/>
          <w:sz w:val="20"/>
          <w:szCs w:val="20"/>
        </w:rPr>
        <w:t>;</w:t>
      </w:r>
    </w:p>
    <w:p w:rsidR="00314627" w:rsidRPr="00153D08" w:rsidRDefault="00314627" w:rsidP="00314627">
      <w:pPr>
        <w:spacing w:after="0" w:line="264" w:lineRule="auto"/>
        <w:ind w:firstLine="600"/>
        <w:jc w:val="both"/>
        <w:rPr>
          <w:sz w:val="20"/>
          <w:szCs w:val="20"/>
        </w:rPr>
      </w:pPr>
      <w:r w:rsidRPr="00153D08">
        <w:rPr>
          <w:rFonts w:ascii="Times New Roman" w:hAnsi="Times New Roman"/>
          <w:b/>
          <w:color w:val="000000"/>
          <w:sz w:val="20"/>
          <w:szCs w:val="20"/>
        </w:rPr>
        <w:t>7) ценности научного познания:</w:t>
      </w:r>
    </w:p>
    <w:p w:rsidR="00314627" w:rsidRPr="00153D08" w:rsidRDefault="00314627" w:rsidP="00314627">
      <w:pPr>
        <w:spacing w:after="0" w:line="264" w:lineRule="auto"/>
        <w:ind w:firstLine="600"/>
        <w:jc w:val="both"/>
        <w:rPr>
          <w:sz w:val="20"/>
          <w:szCs w:val="20"/>
        </w:rPr>
      </w:pPr>
      <w:proofErr w:type="spellStart"/>
      <w:r w:rsidRPr="00153D08">
        <w:rPr>
          <w:rFonts w:ascii="Times New Roman" w:hAnsi="Times New Roman"/>
          <w:color w:val="000000"/>
          <w:sz w:val="20"/>
          <w:szCs w:val="20"/>
        </w:rPr>
        <w:t>сформированности</w:t>
      </w:r>
      <w:proofErr w:type="spellEnd"/>
      <w:r w:rsidRPr="00153D08">
        <w:rPr>
          <w:rFonts w:ascii="Times New Roman" w:hAnsi="Times New Roman"/>
          <w:color w:val="000000"/>
          <w:sz w:val="20"/>
          <w:szCs w:val="20"/>
        </w:rPr>
        <w:t xml:space="preserve"> мировоззрения, соответствующего современному уровню развития науки и общественной практики;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способности самостоятельно использовать химические знания для решения проблем в реальных жизненных ситуациях;</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интереса к познанию и исследовательской деятельности;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интереса к особенностям труда в различных сферах профессиональной деятельности.</w:t>
      </w:r>
    </w:p>
    <w:p w:rsidR="00314627" w:rsidRPr="00153D08" w:rsidRDefault="00314627" w:rsidP="00314627">
      <w:pPr>
        <w:spacing w:after="0"/>
        <w:ind w:left="120"/>
        <w:rPr>
          <w:sz w:val="20"/>
          <w:szCs w:val="20"/>
        </w:rPr>
      </w:pPr>
      <w:r w:rsidRPr="00153D08">
        <w:rPr>
          <w:rFonts w:ascii="Times New Roman" w:hAnsi="Times New Roman"/>
          <w:b/>
          <w:color w:val="000000"/>
          <w:sz w:val="20"/>
          <w:szCs w:val="20"/>
        </w:rPr>
        <w:t>МЕТАПРЕДМЕТНЫЕ РЕЗУЛЬТАТЫ</w:t>
      </w:r>
    </w:p>
    <w:p w:rsidR="00314627" w:rsidRPr="00153D08" w:rsidRDefault="00314627" w:rsidP="00314627">
      <w:pPr>
        <w:spacing w:after="0"/>
        <w:ind w:left="120"/>
        <w:rPr>
          <w:sz w:val="20"/>
          <w:szCs w:val="20"/>
        </w:rPr>
      </w:pPr>
    </w:p>
    <w:p w:rsidR="00314627" w:rsidRPr="00153D08" w:rsidRDefault="00314627" w:rsidP="00314627">
      <w:pPr>
        <w:spacing w:after="0" w:line="264" w:lineRule="auto"/>
        <w:ind w:firstLine="600"/>
        <w:jc w:val="both"/>
        <w:rPr>
          <w:sz w:val="20"/>
          <w:szCs w:val="20"/>
        </w:rPr>
      </w:pPr>
      <w:proofErr w:type="spellStart"/>
      <w:r w:rsidRPr="00153D08">
        <w:rPr>
          <w:rFonts w:ascii="Times New Roman" w:hAnsi="Times New Roman"/>
          <w:color w:val="000000"/>
          <w:sz w:val="20"/>
          <w:szCs w:val="20"/>
        </w:rPr>
        <w:t>Метапредметные</w:t>
      </w:r>
      <w:proofErr w:type="spellEnd"/>
      <w:r w:rsidRPr="00153D08">
        <w:rPr>
          <w:rFonts w:ascii="Times New Roman" w:hAnsi="Times New Roman"/>
          <w:color w:val="000000"/>
          <w:sz w:val="20"/>
          <w:szCs w:val="20"/>
        </w:rPr>
        <w:t xml:space="preserve"> результаты освоения учебного предмета «Химия» на уровне среднего общего образования включают: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lastRenderedPageBreak/>
        <w:t>значимые для формирования мировоззрения обучающихся междисциплинарные (</w:t>
      </w:r>
      <w:proofErr w:type="spellStart"/>
      <w:r w:rsidRPr="00153D08">
        <w:rPr>
          <w:rFonts w:ascii="Times New Roman" w:hAnsi="Times New Roman"/>
          <w:color w:val="000000"/>
          <w:sz w:val="20"/>
          <w:szCs w:val="20"/>
        </w:rPr>
        <w:t>межпредметные</w:t>
      </w:r>
      <w:proofErr w:type="spellEnd"/>
      <w:r w:rsidRPr="00153D08">
        <w:rPr>
          <w:rFonts w:ascii="Times New Roman" w:hAnsi="Times New Roman"/>
          <w:color w:val="000000"/>
          <w:sz w:val="20"/>
          <w:szCs w:val="20"/>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14627" w:rsidRPr="00153D08" w:rsidRDefault="00314627" w:rsidP="00314627">
      <w:pPr>
        <w:spacing w:after="0" w:line="264" w:lineRule="auto"/>
        <w:ind w:firstLine="600"/>
        <w:jc w:val="both"/>
        <w:rPr>
          <w:sz w:val="20"/>
          <w:szCs w:val="20"/>
        </w:rPr>
      </w:pPr>
      <w:proofErr w:type="spellStart"/>
      <w:r w:rsidRPr="00153D08">
        <w:rPr>
          <w:rFonts w:ascii="Times New Roman" w:hAnsi="Times New Roman"/>
          <w:color w:val="000000"/>
          <w:sz w:val="20"/>
          <w:szCs w:val="20"/>
        </w:rPr>
        <w:t>Метапредметные</w:t>
      </w:r>
      <w:proofErr w:type="spellEnd"/>
      <w:r w:rsidRPr="00153D08">
        <w:rPr>
          <w:rFonts w:ascii="Times New Roman" w:hAnsi="Times New Roman"/>
          <w:color w:val="000000"/>
          <w:sz w:val="20"/>
          <w:szCs w:val="20"/>
        </w:rPr>
        <w:t xml:space="preserve"> результаты отражают овладение универсальными учебными познавательными, коммуникативными и регулятивными действиями. </w:t>
      </w:r>
    </w:p>
    <w:p w:rsidR="00314627" w:rsidRPr="00153D08" w:rsidRDefault="00314627" w:rsidP="00314627">
      <w:pPr>
        <w:spacing w:after="0" w:line="264" w:lineRule="auto"/>
        <w:ind w:firstLine="600"/>
        <w:jc w:val="both"/>
        <w:rPr>
          <w:sz w:val="20"/>
          <w:szCs w:val="20"/>
        </w:rPr>
      </w:pPr>
      <w:r w:rsidRPr="00153D08">
        <w:rPr>
          <w:rFonts w:ascii="Times New Roman" w:hAnsi="Times New Roman"/>
          <w:b/>
          <w:color w:val="000000"/>
          <w:sz w:val="20"/>
          <w:szCs w:val="20"/>
        </w:rPr>
        <w:t>Овладение универсальными учебными познавательными действиями:</w:t>
      </w:r>
    </w:p>
    <w:p w:rsidR="00314627" w:rsidRPr="00153D08" w:rsidRDefault="00314627" w:rsidP="00314627">
      <w:pPr>
        <w:spacing w:after="0" w:line="264" w:lineRule="auto"/>
        <w:ind w:firstLine="600"/>
        <w:jc w:val="both"/>
        <w:rPr>
          <w:sz w:val="20"/>
          <w:szCs w:val="20"/>
        </w:rPr>
      </w:pPr>
      <w:r w:rsidRPr="00153D08">
        <w:rPr>
          <w:rFonts w:ascii="Times New Roman" w:hAnsi="Times New Roman"/>
          <w:b/>
          <w:color w:val="000000"/>
          <w:sz w:val="20"/>
          <w:szCs w:val="20"/>
        </w:rPr>
        <w:t>1) базовые логические действия:</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самостоятельно формулировать и актуализировать проблему, всесторонне её рассматривать;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определять цели деятельности, задавая параметры и критерии их достижения, соотносить результаты деятельности с поставленными целями;</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выбирать основания и критерии для классификации веществ и химических реакций;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устанавливать причинно-следственные связи между изучаемыми явлениями;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14627" w:rsidRPr="00153D08" w:rsidRDefault="00314627" w:rsidP="00314627">
      <w:pPr>
        <w:spacing w:after="0" w:line="264" w:lineRule="auto"/>
        <w:ind w:firstLine="600"/>
        <w:jc w:val="both"/>
        <w:rPr>
          <w:sz w:val="20"/>
          <w:szCs w:val="20"/>
        </w:rPr>
      </w:pPr>
      <w:r w:rsidRPr="00153D08">
        <w:rPr>
          <w:rFonts w:ascii="Times New Roman" w:hAnsi="Times New Roman"/>
          <w:b/>
          <w:color w:val="000000"/>
          <w:sz w:val="20"/>
          <w:szCs w:val="20"/>
        </w:rPr>
        <w:t>2) базовые исследовательские действия:</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владеть основами методов научного познания веществ и химических реакций;</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14627" w:rsidRPr="00153D08" w:rsidRDefault="00314627" w:rsidP="00314627">
      <w:pPr>
        <w:spacing w:after="0" w:line="264" w:lineRule="auto"/>
        <w:ind w:firstLine="600"/>
        <w:jc w:val="both"/>
        <w:rPr>
          <w:sz w:val="20"/>
          <w:szCs w:val="20"/>
        </w:rPr>
      </w:pPr>
      <w:r w:rsidRPr="00153D08">
        <w:rPr>
          <w:rFonts w:ascii="Times New Roman" w:hAnsi="Times New Roman"/>
          <w:b/>
          <w:color w:val="000000"/>
          <w:sz w:val="20"/>
          <w:szCs w:val="20"/>
        </w:rPr>
        <w:t>3) работа с информацией:</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приобретать опыт использования информационно-коммуникативных технологий и различных поисковых систем;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самостоятельно выбирать оптимальную форму представления информации (схемы, графики, диаграммы, таблицы, рисунки и другие);</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lastRenderedPageBreak/>
        <w:t xml:space="preserve">использовать научный язык в качестве средства при работе с химической информацией: применять </w:t>
      </w:r>
      <w:proofErr w:type="spellStart"/>
      <w:r w:rsidRPr="00153D08">
        <w:rPr>
          <w:rFonts w:ascii="Times New Roman" w:hAnsi="Times New Roman"/>
          <w:color w:val="000000"/>
          <w:sz w:val="20"/>
          <w:szCs w:val="20"/>
        </w:rPr>
        <w:t>межпредметные</w:t>
      </w:r>
      <w:proofErr w:type="spellEnd"/>
      <w:r w:rsidRPr="00153D08">
        <w:rPr>
          <w:rFonts w:ascii="Times New Roman" w:hAnsi="Times New Roman"/>
          <w:color w:val="000000"/>
          <w:sz w:val="20"/>
          <w:szCs w:val="20"/>
        </w:rPr>
        <w:t xml:space="preserve"> (физические и математические) знаки и символы, формулы, аббревиатуры, номенклатуру;</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использовать и преобразовывать знаково-символические средства наглядности.</w:t>
      </w:r>
    </w:p>
    <w:p w:rsidR="00314627" w:rsidRPr="00153D08" w:rsidRDefault="00314627" w:rsidP="00314627">
      <w:pPr>
        <w:spacing w:after="0" w:line="264" w:lineRule="auto"/>
        <w:ind w:firstLine="600"/>
        <w:jc w:val="both"/>
        <w:rPr>
          <w:sz w:val="20"/>
          <w:szCs w:val="20"/>
        </w:rPr>
      </w:pPr>
      <w:r w:rsidRPr="00153D08">
        <w:rPr>
          <w:rFonts w:ascii="Times New Roman" w:hAnsi="Times New Roman"/>
          <w:b/>
          <w:color w:val="000000"/>
          <w:sz w:val="20"/>
          <w:szCs w:val="20"/>
        </w:rPr>
        <w:t>Овладение универсальными коммуникативными действиями:</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14627" w:rsidRPr="00153D08" w:rsidRDefault="00314627" w:rsidP="00314627">
      <w:pPr>
        <w:spacing w:after="0" w:line="264" w:lineRule="auto"/>
        <w:ind w:firstLine="600"/>
        <w:jc w:val="both"/>
        <w:rPr>
          <w:sz w:val="20"/>
          <w:szCs w:val="20"/>
        </w:rPr>
      </w:pPr>
      <w:r w:rsidRPr="00153D08">
        <w:rPr>
          <w:rFonts w:ascii="Times New Roman" w:hAnsi="Times New Roman"/>
          <w:b/>
          <w:color w:val="000000"/>
          <w:sz w:val="20"/>
          <w:szCs w:val="20"/>
        </w:rPr>
        <w:t>Овладение универсальными регулятивными действиями:</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осуществлять самоконтроль своей деятельности на основе самоанализа и самооценки.</w:t>
      </w:r>
    </w:p>
    <w:p w:rsidR="00314627" w:rsidRPr="00153D08" w:rsidRDefault="00314627" w:rsidP="00314627">
      <w:pPr>
        <w:spacing w:after="0"/>
        <w:ind w:left="120"/>
        <w:rPr>
          <w:sz w:val="20"/>
          <w:szCs w:val="20"/>
        </w:rPr>
      </w:pPr>
    </w:p>
    <w:p w:rsidR="00314627" w:rsidRPr="00153D08" w:rsidRDefault="00314627" w:rsidP="00314627">
      <w:pPr>
        <w:spacing w:after="0"/>
        <w:ind w:left="120"/>
        <w:rPr>
          <w:sz w:val="20"/>
          <w:szCs w:val="20"/>
        </w:rPr>
      </w:pPr>
      <w:r w:rsidRPr="00153D08">
        <w:rPr>
          <w:rFonts w:ascii="Times New Roman" w:hAnsi="Times New Roman"/>
          <w:b/>
          <w:color w:val="000000"/>
          <w:sz w:val="20"/>
          <w:szCs w:val="20"/>
        </w:rPr>
        <w:t>ПРЕДМЕТНЫЕ РЕЗУЛЬТАТЫ</w:t>
      </w:r>
    </w:p>
    <w:p w:rsidR="00314627" w:rsidRPr="00153D08" w:rsidRDefault="00314627" w:rsidP="00314627">
      <w:pPr>
        <w:spacing w:after="0"/>
        <w:ind w:left="120"/>
        <w:rPr>
          <w:sz w:val="20"/>
          <w:szCs w:val="20"/>
        </w:rPr>
      </w:pPr>
    </w:p>
    <w:p w:rsidR="00314627" w:rsidRPr="00153D08" w:rsidRDefault="00314627" w:rsidP="00314627">
      <w:pPr>
        <w:spacing w:after="0" w:line="264" w:lineRule="auto"/>
        <w:ind w:left="120"/>
        <w:jc w:val="both"/>
        <w:rPr>
          <w:sz w:val="20"/>
          <w:szCs w:val="20"/>
        </w:rPr>
      </w:pPr>
      <w:r w:rsidRPr="00153D08">
        <w:rPr>
          <w:rFonts w:ascii="Times New Roman" w:hAnsi="Times New Roman"/>
          <w:b/>
          <w:color w:val="000000"/>
          <w:sz w:val="20"/>
          <w:szCs w:val="20"/>
        </w:rPr>
        <w:t>11 КЛАСС</w:t>
      </w:r>
    </w:p>
    <w:p w:rsidR="00314627" w:rsidRPr="00153D08" w:rsidRDefault="00314627" w:rsidP="00314627">
      <w:pPr>
        <w:spacing w:after="0" w:line="264" w:lineRule="auto"/>
        <w:ind w:left="120"/>
        <w:jc w:val="both"/>
        <w:rPr>
          <w:sz w:val="20"/>
          <w:szCs w:val="20"/>
        </w:rPr>
      </w:pP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Предметные результаты освоения курса «Общая и неорганическая химия» отражают:</w:t>
      </w:r>
    </w:p>
    <w:p w:rsidR="00314627" w:rsidRPr="00153D08" w:rsidRDefault="00314627" w:rsidP="00314627">
      <w:pPr>
        <w:spacing w:after="0" w:line="264" w:lineRule="auto"/>
        <w:ind w:firstLine="600"/>
        <w:jc w:val="both"/>
        <w:rPr>
          <w:sz w:val="20"/>
          <w:szCs w:val="20"/>
        </w:rPr>
      </w:pPr>
      <w:proofErr w:type="spellStart"/>
      <w:r w:rsidRPr="00153D08">
        <w:rPr>
          <w:rFonts w:ascii="Times New Roman" w:hAnsi="Times New Roman"/>
          <w:color w:val="000000"/>
          <w:sz w:val="20"/>
          <w:szCs w:val="20"/>
        </w:rPr>
        <w:t>сформированность</w:t>
      </w:r>
      <w:proofErr w:type="spellEnd"/>
      <w:r w:rsidRPr="00153D08">
        <w:rPr>
          <w:rFonts w:ascii="Times New Roman" w:hAnsi="Times New Roman"/>
          <w:color w:val="000000"/>
          <w:sz w:val="20"/>
          <w:szCs w:val="20"/>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153D08">
        <w:rPr>
          <w:rFonts w:ascii="Times New Roman" w:hAnsi="Times New Roman"/>
          <w:color w:val="000000"/>
          <w:sz w:val="20"/>
          <w:szCs w:val="20"/>
        </w:rPr>
        <w:t>орбитали</w:t>
      </w:r>
      <w:proofErr w:type="spellEnd"/>
      <w:r w:rsidRPr="00153D08">
        <w:rPr>
          <w:rFonts w:ascii="Times New Roman" w:hAnsi="Times New Roman"/>
          <w:color w:val="000000"/>
          <w:sz w:val="20"/>
          <w:szCs w:val="20"/>
        </w:rPr>
        <w:t xml:space="preserve"> атомов, ион, молекула, моль, молярный объём, валентность, </w:t>
      </w:r>
      <w:proofErr w:type="spellStart"/>
      <w:r w:rsidRPr="00153D08">
        <w:rPr>
          <w:rFonts w:ascii="Times New Roman" w:hAnsi="Times New Roman"/>
          <w:color w:val="000000"/>
          <w:sz w:val="20"/>
          <w:szCs w:val="20"/>
        </w:rPr>
        <w:t>электроотрицательность</w:t>
      </w:r>
      <w:proofErr w:type="spellEnd"/>
      <w:r w:rsidRPr="00153D08">
        <w:rPr>
          <w:rFonts w:ascii="Times New Roman" w:hAnsi="Times New Roman"/>
          <w:color w:val="000000"/>
          <w:sz w:val="20"/>
          <w:szCs w:val="20"/>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53D08">
        <w:rPr>
          <w:rFonts w:ascii="Times New Roman" w:hAnsi="Times New Roman"/>
          <w:color w:val="000000"/>
          <w:sz w:val="20"/>
          <w:szCs w:val="20"/>
        </w:rPr>
        <w:t>неэлектролиты</w:t>
      </w:r>
      <w:proofErr w:type="spellEnd"/>
      <w:r w:rsidRPr="00153D08">
        <w:rPr>
          <w:rFonts w:ascii="Times New Roman" w:hAnsi="Times New Roman"/>
          <w:color w:val="000000"/>
          <w:sz w:val="20"/>
          <w:szCs w:val="20"/>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53D08">
        <w:rPr>
          <w:rFonts w:ascii="Times New Roman" w:hAnsi="Times New Roman"/>
          <w:color w:val="000000"/>
          <w:sz w:val="20"/>
          <w:szCs w:val="20"/>
        </w:rPr>
        <w:t>фактологические</w:t>
      </w:r>
      <w:proofErr w:type="spellEnd"/>
      <w:r w:rsidRPr="00153D08">
        <w:rPr>
          <w:rFonts w:ascii="Times New Roman" w:hAnsi="Times New Roman"/>
          <w:color w:val="000000"/>
          <w:sz w:val="20"/>
          <w:szCs w:val="20"/>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314627" w:rsidRPr="00153D08" w:rsidRDefault="00314627" w:rsidP="00314627">
      <w:pPr>
        <w:spacing w:after="0" w:line="264" w:lineRule="auto"/>
        <w:ind w:firstLine="600"/>
        <w:jc w:val="both"/>
        <w:rPr>
          <w:sz w:val="20"/>
          <w:szCs w:val="20"/>
        </w:rPr>
      </w:pPr>
      <w:proofErr w:type="spellStart"/>
      <w:r w:rsidRPr="00153D08">
        <w:rPr>
          <w:rFonts w:ascii="Times New Roman" w:hAnsi="Times New Roman"/>
          <w:color w:val="000000"/>
          <w:sz w:val="20"/>
          <w:szCs w:val="20"/>
        </w:rPr>
        <w:t>сформированность</w:t>
      </w:r>
      <w:proofErr w:type="spellEnd"/>
      <w:r w:rsidRPr="00153D08">
        <w:rPr>
          <w:rFonts w:ascii="Times New Roman" w:hAnsi="Times New Roman"/>
          <w:color w:val="000000"/>
          <w:sz w:val="20"/>
          <w:szCs w:val="20"/>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14627" w:rsidRPr="00153D08" w:rsidRDefault="00314627" w:rsidP="00314627">
      <w:pPr>
        <w:spacing w:after="0" w:line="264" w:lineRule="auto"/>
        <w:ind w:firstLine="600"/>
        <w:jc w:val="both"/>
        <w:rPr>
          <w:sz w:val="20"/>
          <w:szCs w:val="20"/>
        </w:rPr>
      </w:pPr>
      <w:proofErr w:type="spellStart"/>
      <w:r w:rsidRPr="00153D08">
        <w:rPr>
          <w:rFonts w:ascii="Times New Roman" w:hAnsi="Times New Roman"/>
          <w:color w:val="000000"/>
          <w:sz w:val="20"/>
          <w:szCs w:val="20"/>
        </w:rPr>
        <w:t>сформированность</w:t>
      </w:r>
      <w:proofErr w:type="spellEnd"/>
      <w:r w:rsidRPr="00153D08">
        <w:rPr>
          <w:rFonts w:ascii="Times New Roman" w:hAnsi="Times New Roman"/>
          <w:color w:val="000000"/>
          <w:sz w:val="20"/>
          <w:szCs w:val="20"/>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sidRPr="00153D08">
        <w:rPr>
          <w:rFonts w:ascii="Times New Roman" w:hAnsi="Times New Roman"/>
          <w:color w:val="000000"/>
          <w:sz w:val="20"/>
          <w:szCs w:val="20"/>
        </w:rPr>
        <w:t>гашёная</w:t>
      </w:r>
      <w:proofErr w:type="spellEnd"/>
      <w:r w:rsidRPr="00153D08">
        <w:rPr>
          <w:rFonts w:ascii="Times New Roman" w:hAnsi="Times New Roman"/>
          <w:color w:val="000000"/>
          <w:sz w:val="20"/>
          <w:szCs w:val="20"/>
        </w:rPr>
        <w:t xml:space="preserve"> известь, негашёная известь, питьевая сода, пирит и другие);</w:t>
      </w:r>
    </w:p>
    <w:p w:rsidR="00314627" w:rsidRPr="00153D08" w:rsidRDefault="00314627" w:rsidP="00314627">
      <w:pPr>
        <w:spacing w:after="0" w:line="264" w:lineRule="auto"/>
        <w:ind w:firstLine="600"/>
        <w:jc w:val="both"/>
        <w:rPr>
          <w:sz w:val="20"/>
          <w:szCs w:val="20"/>
        </w:rPr>
      </w:pPr>
      <w:proofErr w:type="spellStart"/>
      <w:r w:rsidRPr="00153D08">
        <w:rPr>
          <w:rFonts w:ascii="Times New Roman" w:hAnsi="Times New Roman"/>
          <w:color w:val="000000"/>
          <w:sz w:val="20"/>
          <w:szCs w:val="20"/>
        </w:rPr>
        <w:lastRenderedPageBreak/>
        <w:t>сформированность</w:t>
      </w:r>
      <w:proofErr w:type="spellEnd"/>
      <w:r w:rsidRPr="00153D08">
        <w:rPr>
          <w:rFonts w:ascii="Times New Roman" w:hAnsi="Times New Roman"/>
          <w:color w:val="000000"/>
          <w:sz w:val="20"/>
          <w:szCs w:val="20"/>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314627" w:rsidRPr="00153D08" w:rsidRDefault="00314627" w:rsidP="00314627">
      <w:pPr>
        <w:spacing w:after="0" w:line="264" w:lineRule="auto"/>
        <w:ind w:firstLine="600"/>
        <w:jc w:val="both"/>
        <w:rPr>
          <w:sz w:val="20"/>
          <w:szCs w:val="20"/>
        </w:rPr>
      </w:pPr>
      <w:proofErr w:type="spellStart"/>
      <w:r w:rsidRPr="00153D08">
        <w:rPr>
          <w:rFonts w:ascii="Times New Roman" w:hAnsi="Times New Roman"/>
          <w:color w:val="000000"/>
          <w:sz w:val="20"/>
          <w:szCs w:val="20"/>
        </w:rPr>
        <w:t>сформированность</w:t>
      </w:r>
      <w:proofErr w:type="spellEnd"/>
      <w:r w:rsidRPr="00153D08">
        <w:rPr>
          <w:rFonts w:ascii="Times New Roman" w:hAnsi="Times New Roman"/>
          <w:color w:val="000000"/>
          <w:sz w:val="20"/>
          <w:szCs w:val="20"/>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314627" w:rsidRPr="00153D08" w:rsidRDefault="00314627" w:rsidP="00314627">
      <w:pPr>
        <w:spacing w:after="0" w:line="264" w:lineRule="auto"/>
        <w:ind w:firstLine="600"/>
        <w:jc w:val="both"/>
        <w:rPr>
          <w:sz w:val="20"/>
          <w:szCs w:val="20"/>
        </w:rPr>
      </w:pPr>
      <w:proofErr w:type="spellStart"/>
      <w:r w:rsidRPr="00153D08">
        <w:rPr>
          <w:rFonts w:ascii="Times New Roman" w:hAnsi="Times New Roman"/>
          <w:color w:val="000000"/>
          <w:sz w:val="20"/>
          <w:szCs w:val="20"/>
        </w:rPr>
        <w:t>сформированность</w:t>
      </w:r>
      <w:proofErr w:type="spellEnd"/>
      <w:r w:rsidRPr="00153D08">
        <w:rPr>
          <w:rFonts w:ascii="Times New Roman" w:hAnsi="Times New Roman"/>
          <w:color w:val="000000"/>
          <w:sz w:val="20"/>
          <w:szCs w:val="20"/>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314627" w:rsidRPr="00153D08" w:rsidRDefault="00314627" w:rsidP="00314627">
      <w:pPr>
        <w:spacing w:after="0" w:line="264" w:lineRule="auto"/>
        <w:ind w:firstLine="600"/>
        <w:jc w:val="both"/>
        <w:rPr>
          <w:sz w:val="20"/>
          <w:szCs w:val="20"/>
        </w:rPr>
      </w:pPr>
      <w:proofErr w:type="spellStart"/>
      <w:r w:rsidRPr="00153D08">
        <w:rPr>
          <w:rFonts w:ascii="Times New Roman" w:hAnsi="Times New Roman"/>
          <w:color w:val="000000"/>
          <w:sz w:val="20"/>
          <w:szCs w:val="20"/>
        </w:rPr>
        <w:t>сформированность</w:t>
      </w:r>
      <w:proofErr w:type="spellEnd"/>
      <w:r w:rsidRPr="00153D08">
        <w:rPr>
          <w:rFonts w:ascii="Times New Roman" w:hAnsi="Times New Roman"/>
          <w:color w:val="000000"/>
          <w:sz w:val="20"/>
          <w:szCs w:val="20"/>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w:t>
      </w:r>
      <w:proofErr w:type="spellStart"/>
      <w:r w:rsidRPr="00153D08">
        <w:rPr>
          <w:rFonts w:ascii="Times New Roman" w:hAnsi="Times New Roman"/>
          <w:color w:val="000000"/>
          <w:sz w:val="20"/>
          <w:szCs w:val="20"/>
        </w:rPr>
        <w:t>орбитали</w:t>
      </w:r>
      <w:proofErr w:type="spellEnd"/>
      <w:r w:rsidRPr="00153D08">
        <w:rPr>
          <w:rFonts w:ascii="Times New Roman" w:hAnsi="Times New Roman"/>
          <w:color w:val="000000"/>
          <w:sz w:val="20"/>
          <w:szCs w:val="20"/>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314627" w:rsidRPr="00153D08" w:rsidRDefault="00314627" w:rsidP="00314627">
      <w:pPr>
        <w:spacing w:after="0" w:line="264" w:lineRule="auto"/>
        <w:ind w:firstLine="600"/>
        <w:jc w:val="both"/>
        <w:rPr>
          <w:sz w:val="20"/>
          <w:szCs w:val="20"/>
        </w:rPr>
      </w:pPr>
      <w:proofErr w:type="spellStart"/>
      <w:r w:rsidRPr="00153D08">
        <w:rPr>
          <w:rFonts w:ascii="Times New Roman" w:hAnsi="Times New Roman"/>
          <w:color w:val="000000"/>
          <w:sz w:val="20"/>
          <w:szCs w:val="20"/>
        </w:rPr>
        <w:t>сформированность</w:t>
      </w:r>
      <w:proofErr w:type="spellEnd"/>
      <w:r w:rsidRPr="00153D08">
        <w:rPr>
          <w:rFonts w:ascii="Times New Roman" w:hAnsi="Times New Roman"/>
          <w:color w:val="000000"/>
          <w:sz w:val="20"/>
          <w:szCs w:val="20"/>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14627" w:rsidRPr="00153D08" w:rsidRDefault="00314627" w:rsidP="00314627">
      <w:pPr>
        <w:spacing w:after="0" w:line="264" w:lineRule="auto"/>
        <w:ind w:firstLine="600"/>
        <w:jc w:val="both"/>
        <w:rPr>
          <w:sz w:val="20"/>
          <w:szCs w:val="20"/>
        </w:rPr>
      </w:pPr>
      <w:proofErr w:type="spellStart"/>
      <w:r w:rsidRPr="00153D08">
        <w:rPr>
          <w:rFonts w:ascii="Times New Roman" w:hAnsi="Times New Roman"/>
          <w:color w:val="000000"/>
          <w:sz w:val="20"/>
          <w:szCs w:val="20"/>
        </w:rPr>
        <w:t>сформированность</w:t>
      </w:r>
      <w:proofErr w:type="spellEnd"/>
      <w:r w:rsidRPr="00153D08">
        <w:rPr>
          <w:rFonts w:ascii="Times New Roman" w:hAnsi="Times New Roman"/>
          <w:color w:val="000000"/>
          <w:sz w:val="20"/>
          <w:szCs w:val="20"/>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314627" w:rsidRPr="00153D08" w:rsidRDefault="00314627" w:rsidP="00314627">
      <w:pPr>
        <w:spacing w:after="0" w:line="264" w:lineRule="auto"/>
        <w:ind w:firstLine="600"/>
        <w:jc w:val="both"/>
        <w:rPr>
          <w:sz w:val="20"/>
          <w:szCs w:val="20"/>
        </w:rPr>
      </w:pPr>
      <w:proofErr w:type="spellStart"/>
      <w:r w:rsidRPr="00153D08">
        <w:rPr>
          <w:rFonts w:ascii="Times New Roman" w:hAnsi="Times New Roman"/>
          <w:color w:val="000000"/>
          <w:sz w:val="20"/>
          <w:szCs w:val="20"/>
        </w:rPr>
        <w:t>сформированность</w:t>
      </w:r>
      <w:proofErr w:type="spellEnd"/>
      <w:r w:rsidRPr="00153D08">
        <w:rPr>
          <w:rFonts w:ascii="Times New Roman" w:hAnsi="Times New Roman"/>
          <w:color w:val="000000"/>
          <w:sz w:val="20"/>
          <w:szCs w:val="20"/>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314627" w:rsidRPr="00153D08" w:rsidRDefault="00314627" w:rsidP="00314627">
      <w:pPr>
        <w:spacing w:after="0" w:line="264" w:lineRule="auto"/>
        <w:ind w:firstLine="600"/>
        <w:jc w:val="both"/>
        <w:rPr>
          <w:sz w:val="20"/>
          <w:szCs w:val="20"/>
        </w:rPr>
      </w:pPr>
      <w:proofErr w:type="spellStart"/>
      <w:r w:rsidRPr="00153D08">
        <w:rPr>
          <w:rFonts w:ascii="Times New Roman" w:hAnsi="Times New Roman"/>
          <w:color w:val="000000"/>
          <w:sz w:val="20"/>
          <w:szCs w:val="20"/>
        </w:rPr>
        <w:t>сформированность</w:t>
      </w:r>
      <w:proofErr w:type="spellEnd"/>
      <w:r w:rsidRPr="00153D08">
        <w:rPr>
          <w:rFonts w:ascii="Times New Roman" w:hAnsi="Times New Roman"/>
          <w:color w:val="000000"/>
          <w:sz w:val="20"/>
          <w:szCs w:val="20"/>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153D08">
        <w:rPr>
          <w:rFonts w:ascii="Times New Roman" w:hAnsi="Times New Roman"/>
          <w:color w:val="000000"/>
          <w:sz w:val="20"/>
          <w:szCs w:val="20"/>
        </w:rPr>
        <w:t>путём ионы</w:t>
      </w:r>
      <w:proofErr w:type="gramEnd"/>
      <w:r w:rsidRPr="00153D08">
        <w:rPr>
          <w:rFonts w:ascii="Times New Roman" w:hAnsi="Times New Roman"/>
          <w:color w:val="000000"/>
          <w:sz w:val="20"/>
          <w:szCs w:val="20"/>
        </w:rPr>
        <w:t>, присутствующие в водных растворах неорганических веществ;</w:t>
      </w:r>
    </w:p>
    <w:p w:rsidR="00314627" w:rsidRPr="00153D08" w:rsidRDefault="00314627" w:rsidP="00314627">
      <w:pPr>
        <w:spacing w:after="0" w:line="264" w:lineRule="auto"/>
        <w:ind w:firstLine="600"/>
        <w:jc w:val="both"/>
        <w:rPr>
          <w:sz w:val="20"/>
          <w:szCs w:val="20"/>
        </w:rPr>
      </w:pPr>
      <w:proofErr w:type="spellStart"/>
      <w:r w:rsidRPr="00153D08">
        <w:rPr>
          <w:rFonts w:ascii="Times New Roman" w:hAnsi="Times New Roman"/>
          <w:color w:val="000000"/>
          <w:sz w:val="20"/>
          <w:szCs w:val="20"/>
        </w:rPr>
        <w:t>сформированность</w:t>
      </w:r>
      <w:proofErr w:type="spellEnd"/>
      <w:r w:rsidRPr="00153D08">
        <w:rPr>
          <w:rFonts w:ascii="Times New Roman" w:hAnsi="Times New Roman"/>
          <w:color w:val="000000"/>
          <w:sz w:val="20"/>
          <w:szCs w:val="20"/>
        </w:rPr>
        <w:t xml:space="preserve"> умений раскрывать сущность </w:t>
      </w:r>
      <w:proofErr w:type="spellStart"/>
      <w:r w:rsidRPr="00153D08">
        <w:rPr>
          <w:rFonts w:ascii="Times New Roman" w:hAnsi="Times New Roman"/>
          <w:color w:val="000000"/>
          <w:sz w:val="20"/>
          <w:szCs w:val="20"/>
        </w:rPr>
        <w:t>окислительно</w:t>
      </w:r>
      <w:proofErr w:type="spellEnd"/>
      <w:r w:rsidRPr="00153D08">
        <w:rPr>
          <w:rFonts w:ascii="Times New Roman" w:hAnsi="Times New Roman"/>
          <w:color w:val="000000"/>
          <w:sz w:val="20"/>
          <w:szCs w:val="20"/>
        </w:rPr>
        <w:t>-восстановительных реакций посредством составления электронного баланса этих реакций;</w:t>
      </w:r>
    </w:p>
    <w:p w:rsidR="00314627" w:rsidRPr="00153D08" w:rsidRDefault="00314627" w:rsidP="00314627">
      <w:pPr>
        <w:spacing w:after="0" w:line="264" w:lineRule="auto"/>
        <w:ind w:firstLine="600"/>
        <w:jc w:val="both"/>
        <w:rPr>
          <w:sz w:val="20"/>
          <w:szCs w:val="20"/>
        </w:rPr>
      </w:pPr>
      <w:proofErr w:type="spellStart"/>
      <w:r w:rsidRPr="00153D08">
        <w:rPr>
          <w:rFonts w:ascii="Times New Roman" w:hAnsi="Times New Roman"/>
          <w:color w:val="000000"/>
          <w:sz w:val="20"/>
          <w:szCs w:val="20"/>
        </w:rPr>
        <w:t>сформированность</w:t>
      </w:r>
      <w:proofErr w:type="spellEnd"/>
      <w:r w:rsidRPr="00153D08">
        <w:rPr>
          <w:rFonts w:ascii="Times New Roman" w:hAnsi="Times New Roman"/>
          <w:color w:val="000000"/>
          <w:sz w:val="20"/>
          <w:szCs w:val="20"/>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53D08">
        <w:rPr>
          <w:rFonts w:ascii="Times New Roman" w:hAnsi="Times New Roman"/>
          <w:color w:val="000000"/>
          <w:sz w:val="20"/>
          <w:szCs w:val="20"/>
        </w:rPr>
        <w:t>Ле</w:t>
      </w:r>
      <w:proofErr w:type="spellEnd"/>
      <w:r w:rsidRPr="00153D08">
        <w:rPr>
          <w:rFonts w:ascii="Times New Roman" w:hAnsi="Times New Roman"/>
          <w:color w:val="000000"/>
          <w:sz w:val="20"/>
          <w:szCs w:val="20"/>
        </w:rPr>
        <w:t xml:space="preserve"> </w:t>
      </w:r>
      <w:proofErr w:type="spellStart"/>
      <w:r w:rsidRPr="00153D08">
        <w:rPr>
          <w:rFonts w:ascii="Times New Roman" w:hAnsi="Times New Roman"/>
          <w:color w:val="000000"/>
          <w:sz w:val="20"/>
          <w:szCs w:val="20"/>
        </w:rPr>
        <w:t>Шателье</w:t>
      </w:r>
      <w:proofErr w:type="spellEnd"/>
      <w:r w:rsidRPr="00153D08">
        <w:rPr>
          <w:rFonts w:ascii="Times New Roman" w:hAnsi="Times New Roman"/>
          <w:color w:val="000000"/>
          <w:sz w:val="20"/>
          <w:szCs w:val="20"/>
        </w:rPr>
        <w:t>);</w:t>
      </w:r>
    </w:p>
    <w:p w:rsidR="00314627" w:rsidRPr="00153D08" w:rsidRDefault="00314627" w:rsidP="00314627">
      <w:pPr>
        <w:spacing w:after="0" w:line="264" w:lineRule="auto"/>
        <w:ind w:firstLine="600"/>
        <w:jc w:val="both"/>
        <w:rPr>
          <w:sz w:val="20"/>
          <w:szCs w:val="20"/>
        </w:rPr>
      </w:pPr>
      <w:proofErr w:type="spellStart"/>
      <w:r w:rsidRPr="00153D08">
        <w:rPr>
          <w:rFonts w:ascii="Times New Roman" w:hAnsi="Times New Roman"/>
          <w:color w:val="000000"/>
          <w:sz w:val="20"/>
          <w:szCs w:val="20"/>
        </w:rPr>
        <w:t>сформированность</w:t>
      </w:r>
      <w:proofErr w:type="spellEnd"/>
      <w:r w:rsidRPr="00153D08">
        <w:rPr>
          <w:rFonts w:ascii="Times New Roman" w:hAnsi="Times New Roman"/>
          <w:color w:val="000000"/>
          <w:sz w:val="20"/>
          <w:szCs w:val="20"/>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53D08">
        <w:rPr>
          <w:rFonts w:ascii="Times New Roman" w:hAnsi="Times New Roman"/>
          <w:color w:val="000000"/>
          <w:sz w:val="20"/>
          <w:szCs w:val="20"/>
        </w:rPr>
        <w:t>сформированность</w:t>
      </w:r>
      <w:proofErr w:type="spellEnd"/>
      <w:r w:rsidRPr="00153D08">
        <w:rPr>
          <w:rFonts w:ascii="Times New Roman" w:hAnsi="Times New Roman"/>
          <w:color w:val="000000"/>
          <w:sz w:val="20"/>
          <w:szCs w:val="20"/>
        </w:rPr>
        <w:t xml:space="preserve"> представлений об общих научных принципах и экологических проблемах химического производства;</w:t>
      </w:r>
    </w:p>
    <w:p w:rsidR="00314627" w:rsidRPr="00153D08" w:rsidRDefault="00314627" w:rsidP="00314627">
      <w:pPr>
        <w:spacing w:after="0" w:line="264" w:lineRule="auto"/>
        <w:ind w:firstLine="600"/>
        <w:jc w:val="both"/>
        <w:rPr>
          <w:sz w:val="20"/>
          <w:szCs w:val="20"/>
        </w:rPr>
      </w:pPr>
      <w:proofErr w:type="spellStart"/>
      <w:r w:rsidRPr="00153D08">
        <w:rPr>
          <w:rFonts w:ascii="Times New Roman" w:hAnsi="Times New Roman"/>
          <w:color w:val="000000"/>
          <w:sz w:val="20"/>
          <w:szCs w:val="20"/>
        </w:rPr>
        <w:t>сформированность</w:t>
      </w:r>
      <w:proofErr w:type="spellEnd"/>
      <w:r w:rsidRPr="00153D08">
        <w:rPr>
          <w:rFonts w:ascii="Times New Roman" w:hAnsi="Times New Roman"/>
          <w:color w:val="000000"/>
          <w:sz w:val="20"/>
          <w:szCs w:val="20"/>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314627" w:rsidRPr="00153D08" w:rsidRDefault="00314627" w:rsidP="00314627">
      <w:pPr>
        <w:spacing w:after="0" w:line="264" w:lineRule="auto"/>
        <w:ind w:firstLine="600"/>
        <w:jc w:val="both"/>
        <w:rPr>
          <w:sz w:val="20"/>
          <w:szCs w:val="20"/>
        </w:rPr>
      </w:pPr>
      <w:proofErr w:type="spellStart"/>
      <w:r w:rsidRPr="00153D08">
        <w:rPr>
          <w:rFonts w:ascii="Times New Roman" w:hAnsi="Times New Roman"/>
          <w:color w:val="000000"/>
          <w:sz w:val="20"/>
          <w:szCs w:val="20"/>
        </w:rPr>
        <w:t>сформированность</w:t>
      </w:r>
      <w:proofErr w:type="spellEnd"/>
      <w:r w:rsidRPr="00153D08">
        <w:rPr>
          <w:rFonts w:ascii="Times New Roman" w:hAnsi="Times New Roman"/>
          <w:color w:val="000000"/>
          <w:sz w:val="20"/>
          <w:szCs w:val="20"/>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14627" w:rsidRPr="00153D08" w:rsidRDefault="00314627" w:rsidP="00314627">
      <w:pPr>
        <w:spacing w:after="0" w:line="264" w:lineRule="auto"/>
        <w:ind w:firstLine="600"/>
        <w:jc w:val="both"/>
        <w:rPr>
          <w:sz w:val="20"/>
          <w:szCs w:val="20"/>
        </w:rPr>
      </w:pPr>
      <w:proofErr w:type="spellStart"/>
      <w:r w:rsidRPr="00153D08">
        <w:rPr>
          <w:rFonts w:ascii="Times New Roman" w:hAnsi="Times New Roman"/>
          <w:color w:val="000000"/>
          <w:sz w:val="20"/>
          <w:szCs w:val="20"/>
        </w:rPr>
        <w:t>сформированность</w:t>
      </w:r>
      <w:proofErr w:type="spellEnd"/>
      <w:r w:rsidRPr="00153D08">
        <w:rPr>
          <w:rFonts w:ascii="Times New Roman" w:hAnsi="Times New Roman"/>
          <w:color w:val="000000"/>
          <w:sz w:val="20"/>
          <w:szCs w:val="20"/>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14627" w:rsidRPr="00153D08" w:rsidRDefault="00314627" w:rsidP="00314627">
      <w:pPr>
        <w:spacing w:after="0" w:line="264" w:lineRule="auto"/>
        <w:ind w:firstLine="600"/>
        <w:jc w:val="both"/>
        <w:rPr>
          <w:sz w:val="20"/>
          <w:szCs w:val="20"/>
        </w:rPr>
      </w:pPr>
      <w:proofErr w:type="spellStart"/>
      <w:r w:rsidRPr="00153D08">
        <w:rPr>
          <w:rFonts w:ascii="Times New Roman" w:hAnsi="Times New Roman"/>
          <w:color w:val="000000"/>
          <w:sz w:val="20"/>
          <w:szCs w:val="20"/>
        </w:rPr>
        <w:t>сформированность</w:t>
      </w:r>
      <w:proofErr w:type="spellEnd"/>
      <w:r w:rsidRPr="00153D08">
        <w:rPr>
          <w:rFonts w:ascii="Times New Roman" w:hAnsi="Times New Roman"/>
          <w:color w:val="000000"/>
          <w:sz w:val="20"/>
          <w:szCs w:val="20"/>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314627" w:rsidRPr="00153D08" w:rsidRDefault="00314627" w:rsidP="00314627">
      <w:pPr>
        <w:spacing w:after="0" w:line="264" w:lineRule="auto"/>
        <w:ind w:firstLine="600"/>
        <w:jc w:val="both"/>
        <w:rPr>
          <w:sz w:val="20"/>
          <w:szCs w:val="20"/>
        </w:rPr>
      </w:pPr>
      <w:proofErr w:type="spellStart"/>
      <w:r w:rsidRPr="00153D08">
        <w:rPr>
          <w:rFonts w:ascii="Times New Roman" w:hAnsi="Times New Roman"/>
          <w:color w:val="000000"/>
          <w:sz w:val="20"/>
          <w:szCs w:val="20"/>
        </w:rPr>
        <w:lastRenderedPageBreak/>
        <w:t>сформированность</w:t>
      </w:r>
      <w:proofErr w:type="spellEnd"/>
      <w:r w:rsidRPr="00153D08">
        <w:rPr>
          <w:rFonts w:ascii="Times New Roman" w:hAnsi="Times New Roman"/>
          <w:color w:val="000000"/>
          <w:sz w:val="20"/>
          <w:szCs w:val="20"/>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14627" w:rsidRPr="00153D08" w:rsidRDefault="00314627" w:rsidP="00314627">
      <w:pPr>
        <w:spacing w:after="0" w:line="264" w:lineRule="auto"/>
        <w:ind w:firstLine="600"/>
        <w:jc w:val="both"/>
        <w:rPr>
          <w:sz w:val="20"/>
          <w:szCs w:val="20"/>
        </w:rPr>
      </w:pPr>
      <w:r w:rsidRPr="00153D08">
        <w:rPr>
          <w:rFonts w:ascii="Times New Roman" w:hAnsi="Times New Roman"/>
          <w:color w:val="000000"/>
          <w:sz w:val="20"/>
          <w:szCs w:val="20"/>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14627" w:rsidRPr="00153D08" w:rsidRDefault="00314627" w:rsidP="00314627">
      <w:pPr>
        <w:spacing w:after="0" w:line="264" w:lineRule="auto"/>
        <w:ind w:firstLine="600"/>
        <w:jc w:val="both"/>
        <w:rPr>
          <w:rFonts w:ascii="Times New Roman" w:hAnsi="Times New Roman"/>
          <w:color w:val="000000"/>
          <w:sz w:val="20"/>
          <w:szCs w:val="20"/>
        </w:rPr>
      </w:pPr>
      <w:r w:rsidRPr="00153D08">
        <w:rPr>
          <w:rFonts w:ascii="Times New Roman" w:hAnsi="Times New Roman"/>
          <w:color w:val="000000"/>
          <w:sz w:val="20"/>
          <w:szCs w:val="20"/>
        </w:rPr>
        <w:t>для слепых и слабовидящих обучающихся: умение использовать рельефно-точечную систему обозначений Л. Брайля для записи химических формул.</w:t>
      </w:r>
    </w:p>
    <w:p w:rsidR="00314627" w:rsidRDefault="00314627" w:rsidP="00314627">
      <w:pPr>
        <w:spacing w:after="0" w:line="264" w:lineRule="auto"/>
        <w:ind w:firstLine="600"/>
        <w:jc w:val="both"/>
        <w:rPr>
          <w:rFonts w:ascii="Times New Roman" w:hAnsi="Times New Roman"/>
          <w:color w:val="000000"/>
          <w:sz w:val="28"/>
        </w:rPr>
      </w:pPr>
    </w:p>
    <w:p w:rsidR="00314627" w:rsidRDefault="00314627" w:rsidP="00314627">
      <w:pPr>
        <w:spacing w:after="0" w:line="264" w:lineRule="auto"/>
        <w:ind w:firstLine="600"/>
        <w:jc w:val="both"/>
        <w:rPr>
          <w:rFonts w:ascii="Times New Roman" w:hAnsi="Times New Roman"/>
          <w:color w:val="000000"/>
          <w:sz w:val="28"/>
        </w:rPr>
      </w:pPr>
    </w:p>
    <w:p w:rsidR="00314627" w:rsidRDefault="00314627" w:rsidP="00314627">
      <w:pPr>
        <w:spacing w:after="0" w:line="264" w:lineRule="auto"/>
        <w:ind w:firstLine="600"/>
        <w:jc w:val="both"/>
        <w:rPr>
          <w:rFonts w:ascii="Times New Roman" w:hAnsi="Times New Roman"/>
          <w:color w:val="000000"/>
          <w:sz w:val="28"/>
        </w:rPr>
      </w:pPr>
    </w:p>
    <w:p w:rsidR="00314627" w:rsidRDefault="00314627" w:rsidP="00314627">
      <w:pPr>
        <w:spacing w:after="0" w:line="264" w:lineRule="auto"/>
        <w:ind w:firstLine="600"/>
        <w:jc w:val="both"/>
        <w:rPr>
          <w:rFonts w:ascii="Times New Roman" w:hAnsi="Times New Roman"/>
          <w:color w:val="000000"/>
          <w:sz w:val="28"/>
        </w:rPr>
      </w:pPr>
    </w:p>
    <w:p w:rsidR="00314627" w:rsidRDefault="00314627" w:rsidP="00314627">
      <w:pPr>
        <w:spacing w:after="0" w:line="264" w:lineRule="auto"/>
        <w:ind w:firstLine="600"/>
        <w:jc w:val="both"/>
        <w:rPr>
          <w:rFonts w:ascii="Times New Roman" w:hAnsi="Times New Roman"/>
          <w:color w:val="000000"/>
          <w:sz w:val="28"/>
        </w:rPr>
      </w:pPr>
    </w:p>
    <w:p w:rsidR="00314627" w:rsidRDefault="00314627" w:rsidP="00314627">
      <w:pPr>
        <w:spacing w:after="0" w:line="264" w:lineRule="auto"/>
        <w:ind w:firstLine="600"/>
        <w:jc w:val="both"/>
        <w:rPr>
          <w:rFonts w:ascii="Times New Roman" w:hAnsi="Times New Roman"/>
          <w:color w:val="000000"/>
          <w:sz w:val="28"/>
        </w:rPr>
      </w:pPr>
    </w:p>
    <w:p w:rsidR="00314627" w:rsidRDefault="00314627" w:rsidP="00314627">
      <w:pPr>
        <w:spacing w:after="0" w:line="264" w:lineRule="auto"/>
        <w:ind w:firstLine="600"/>
        <w:jc w:val="both"/>
        <w:rPr>
          <w:rFonts w:ascii="Times New Roman" w:hAnsi="Times New Roman"/>
          <w:color w:val="000000"/>
          <w:sz w:val="28"/>
        </w:rPr>
      </w:pPr>
    </w:p>
    <w:p w:rsidR="00314627" w:rsidRDefault="00314627" w:rsidP="00314627">
      <w:pPr>
        <w:spacing w:after="0" w:line="264" w:lineRule="auto"/>
        <w:ind w:firstLine="600"/>
        <w:jc w:val="both"/>
        <w:rPr>
          <w:rFonts w:ascii="Times New Roman" w:hAnsi="Times New Roman"/>
          <w:color w:val="000000"/>
          <w:sz w:val="28"/>
        </w:rPr>
      </w:pPr>
    </w:p>
    <w:p w:rsidR="00314627" w:rsidRDefault="00314627" w:rsidP="00314627">
      <w:pPr>
        <w:spacing w:after="0" w:line="264" w:lineRule="auto"/>
        <w:ind w:firstLine="600"/>
        <w:jc w:val="both"/>
        <w:rPr>
          <w:rFonts w:ascii="Times New Roman" w:hAnsi="Times New Roman"/>
          <w:color w:val="000000"/>
          <w:sz w:val="28"/>
        </w:rPr>
      </w:pPr>
    </w:p>
    <w:p w:rsidR="00314627" w:rsidRDefault="00314627" w:rsidP="00314627">
      <w:pPr>
        <w:spacing w:after="0" w:line="264" w:lineRule="auto"/>
        <w:ind w:firstLine="600"/>
        <w:jc w:val="both"/>
        <w:rPr>
          <w:rFonts w:ascii="Times New Roman" w:hAnsi="Times New Roman"/>
          <w:color w:val="000000"/>
          <w:sz w:val="28"/>
        </w:rPr>
      </w:pPr>
    </w:p>
    <w:p w:rsidR="00314627" w:rsidRDefault="00314627" w:rsidP="00314627">
      <w:pPr>
        <w:spacing w:after="0" w:line="264" w:lineRule="auto"/>
        <w:ind w:firstLine="600"/>
        <w:jc w:val="both"/>
        <w:rPr>
          <w:rFonts w:ascii="Times New Roman" w:hAnsi="Times New Roman"/>
          <w:color w:val="000000"/>
          <w:sz w:val="28"/>
        </w:rPr>
      </w:pPr>
    </w:p>
    <w:p w:rsidR="00314627" w:rsidRDefault="00314627" w:rsidP="00314627">
      <w:pPr>
        <w:spacing w:after="0" w:line="264" w:lineRule="auto"/>
        <w:ind w:firstLine="600"/>
        <w:jc w:val="both"/>
        <w:rPr>
          <w:rFonts w:ascii="Times New Roman" w:hAnsi="Times New Roman"/>
          <w:color w:val="000000"/>
          <w:sz w:val="28"/>
        </w:rPr>
      </w:pPr>
    </w:p>
    <w:p w:rsidR="00314627" w:rsidRDefault="00314627" w:rsidP="00314627">
      <w:pPr>
        <w:spacing w:after="0" w:line="264" w:lineRule="auto"/>
        <w:ind w:firstLine="600"/>
        <w:jc w:val="both"/>
        <w:rPr>
          <w:rFonts w:ascii="Times New Roman" w:hAnsi="Times New Roman"/>
          <w:color w:val="000000"/>
          <w:sz w:val="28"/>
        </w:rPr>
      </w:pPr>
    </w:p>
    <w:p w:rsidR="00314627" w:rsidRDefault="00314627" w:rsidP="00314627">
      <w:pPr>
        <w:spacing w:after="0" w:line="264" w:lineRule="auto"/>
        <w:ind w:firstLine="600"/>
        <w:jc w:val="both"/>
        <w:rPr>
          <w:rFonts w:ascii="Times New Roman" w:hAnsi="Times New Roman"/>
          <w:color w:val="000000"/>
          <w:sz w:val="28"/>
        </w:rPr>
      </w:pPr>
    </w:p>
    <w:p w:rsidR="00314627" w:rsidRDefault="00314627" w:rsidP="00314627">
      <w:pPr>
        <w:spacing w:after="0" w:line="264" w:lineRule="auto"/>
        <w:ind w:firstLine="600"/>
        <w:jc w:val="both"/>
        <w:rPr>
          <w:rFonts w:ascii="Times New Roman" w:hAnsi="Times New Roman"/>
          <w:color w:val="000000"/>
          <w:sz w:val="28"/>
        </w:rPr>
      </w:pPr>
    </w:p>
    <w:p w:rsidR="00314627" w:rsidRDefault="00314627" w:rsidP="00314627">
      <w:pPr>
        <w:spacing w:after="0" w:line="264" w:lineRule="auto"/>
        <w:ind w:firstLine="600"/>
        <w:jc w:val="both"/>
        <w:rPr>
          <w:rFonts w:ascii="Times New Roman" w:hAnsi="Times New Roman"/>
          <w:color w:val="000000"/>
          <w:sz w:val="28"/>
        </w:rPr>
      </w:pPr>
    </w:p>
    <w:p w:rsidR="00314627" w:rsidRDefault="00314627" w:rsidP="00314627">
      <w:pPr>
        <w:spacing w:after="0" w:line="264" w:lineRule="auto"/>
        <w:ind w:firstLine="600"/>
        <w:jc w:val="both"/>
        <w:rPr>
          <w:rFonts w:ascii="Times New Roman" w:hAnsi="Times New Roman"/>
          <w:color w:val="000000"/>
          <w:sz w:val="28"/>
        </w:rPr>
      </w:pPr>
    </w:p>
    <w:p w:rsidR="00314627" w:rsidRDefault="00314627" w:rsidP="00314627">
      <w:pPr>
        <w:spacing w:after="0" w:line="264" w:lineRule="auto"/>
        <w:ind w:firstLine="600"/>
        <w:jc w:val="both"/>
        <w:rPr>
          <w:rFonts w:ascii="Times New Roman" w:hAnsi="Times New Roman"/>
          <w:color w:val="000000"/>
          <w:sz w:val="28"/>
        </w:rPr>
      </w:pPr>
    </w:p>
    <w:p w:rsidR="00314627" w:rsidRDefault="00314627" w:rsidP="00314627">
      <w:pPr>
        <w:spacing w:after="0" w:line="264" w:lineRule="auto"/>
        <w:ind w:firstLine="600"/>
        <w:jc w:val="both"/>
        <w:rPr>
          <w:rFonts w:ascii="Times New Roman" w:hAnsi="Times New Roman"/>
          <w:color w:val="000000"/>
          <w:sz w:val="28"/>
        </w:rPr>
      </w:pPr>
    </w:p>
    <w:p w:rsidR="00314627" w:rsidRDefault="00314627" w:rsidP="00314627">
      <w:pPr>
        <w:spacing w:after="0" w:line="264" w:lineRule="auto"/>
        <w:ind w:firstLine="600"/>
        <w:jc w:val="both"/>
        <w:rPr>
          <w:rFonts w:ascii="Times New Roman" w:hAnsi="Times New Roman"/>
          <w:color w:val="000000"/>
          <w:sz w:val="28"/>
        </w:rPr>
      </w:pPr>
    </w:p>
    <w:p w:rsidR="00314627" w:rsidRDefault="00314627" w:rsidP="00314627">
      <w:pPr>
        <w:spacing w:after="0" w:line="264" w:lineRule="auto"/>
        <w:ind w:firstLine="600"/>
        <w:jc w:val="both"/>
        <w:rPr>
          <w:rFonts w:ascii="Times New Roman" w:hAnsi="Times New Roman"/>
          <w:color w:val="000000"/>
          <w:sz w:val="28"/>
        </w:rPr>
      </w:pPr>
    </w:p>
    <w:p w:rsidR="00314627" w:rsidRDefault="00314627" w:rsidP="00314627">
      <w:pPr>
        <w:spacing w:after="0" w:line="264" w:lineRule="auto"/>
        <w:ind w:firstLine="600"/>
        <w:jc w:val="both"/>
        <w:rPr>
          <w:rFonts w:ascii="Times New Roman" w:hAnsi="Times New Roman"/>
          <w:color w:val="000000"/>
          <w:sz w:val="28"/>
        </w:rPr>
      </w:pPr>
    </w:p>
    <w:p w:rsidR="00314627" w:rsidRPr="00384CDD" w:rsidRDefault="00314627" w:rsidP="00314627">
      <w:pPr>
        <w:spacing w:after="0" w:line="264" w:lineRule="auto"/>
        <w:ind w:firstLine="600"/>
        <w:jc w:val="both"/>
      </w:pPr>
    </w:p>
    <w:p w:rsidR="00314627" w:rsidRDefault="00314627" w:rsidP="00314627">
      <w:pPr>
        <w:spacing w:after="0"/>
        <w:ind w:left="120"/>
        <w:rPr>
          <w:rFonts w:ascii="Times New Roman" w:hAnsi="Times New Roman"/>
          <w:b/>
          <w:color w:val="000000"/>
          <w:sz w:val="28"/>
        </w:rPr>
      </w:pPr>
      <w:r>
        <w:rPr>
          <w:rFonts w:ascii="Times New Roman" w:hAnsi="Times New Roman"/>
          <w:b/>
          <w:color w:val="000000"/>
          <w:sz w:val="28"/>
        </w:rPr>
        <w:lastRenderedPageBreak/>
        <w:t>ТЕМАТИЧЕСКОЕ ПЛАНИРОВАНИЕ</w:t>
      </w:r>
    </w:p>
    <w:p w:rsidR="00314627" w:rsidRDefault="00314627" w:rsidP="00314627">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tblGrid>
      <w:tr w:rsidR="00314627" w:rsidTr="00314627">
        <w:trPr>
          <w:trHeight w:val="144"/>
          <w:tblCellSpacing w:w="20" w:type="nil"/>
        </w:trPr>
        <w:tc>
          <w:tcPr>
            <w:tcW w:w="1179" w:type="dxa"/>
            <w:vMerge w:val="restart"/>
            <w:tcMar>
              <w:top w:w="50" w:type="dxa"/>
              <w:left w:w="100" w:type="dxa"/>
            </w:tcMar>
            <w:vAlign w:val="center"/>
          </w:tcPr>
          <w:p w:rsidR="00314627" w:rsidRDefault="00314627" w:rsidP="006F2477">
            <w:pPr>
              <w:spacing w:after="0"/>
              <w:ind w:left="135"/>
            </w:pPr>
            <w:r>
              <w:rPr>
                <w:rFonts w:ascii="Times New Roman" w:hAnsi="Times New Roman"/>
                <w:b/>
                <w:color w:val="000000"/>
                <w:sz w:val="24"/>
              </w:rPr>
              <w:t xml:space="preserve">№ п/п </w:t>
            </w:r>
          </w:p>
          <w:p w:rsidR="00314627" w:rsidRDefault="00314627" w:rsidP="006F2477">
            <w:pPr>
              <w:spacing w:after="0"/>
              <w:ind w:left="135"/>
            </w:pPr>
          </w:p>
        </w:tc>
        <w:tc>
          <w:tcPr>
            <w:tcW w:w="4532" w:type="dxa"/>
            <w:vMerge w:val="restart"/>
            <w:tcMar>
              <w:top w:w="50" w:type="dxa"/>
              <w:left w:w="100" w:type="dxa"/>
            </w:tcMar>
            <w:vAlign w:val="center"/>
          </w:tcPr>
          <w:p w:rsidR="00314627" w:rsidRDefault="00314627" w:rsidP="006F2477">
            <w:pPr>
              <w:spacing w:after="0"/>
              <w:ind w:left="135"/>
            </w:pPr>
            <w:r>
              <w:rPr>
                <w:rFonts w:ascii="Times New Roman" w:hAnsi="Times New Roman"/>
                <w:b/>
                <w:color w:val="000000"/>
                <w:sz w:val="24"/>
              </w:rPr>
              <w:t xml:space="preserve">Наименование разделов и тем программы </w:t>
            </w:r>
          </w:p>
          <w:p w:rsidR="00314627" w:rsidRDefault="00314627" w:rsidP="006F2477">
            <w:pPr>
              <w:spacing w:after="0"/>
              <w:ind w:left="135"/>
            </w:pPr>
          </w:p>
        </w:tc>
        <w:tc>
          <w:tcPr>
            <w:tcW w:w="0" w:type="auto"/>
            <w:gridSpan w:val="3"/>
            <w:tcMar>
              <w:top w:w="50" w:type="dxa"/>
              <w:left w:w="100" w:type="dxa"/>
            </w:tcMar>
            <w:vAlign w:val="center"/>
          </w:tcPr>
          <w:p w:rsidR="00314627" w:rsidRDefault="00314627" w:rsidP="006F2477">
            <w:pPr>
              <w:spacing w:after="0"/>
            </w:pPr>
            <w:r>
              <w:rPr>
                <w:rFonts w:ascii="Times New Roman" w:hAnsi="Times New Roman"/>
                <w:b/>
                <w:color w:val="000000"/>
                <w:sz w:val="24"/>
              </w:rPr>
              <w:t>Количество часов</w:t>
            </w:r>
          </w:p>
        </w:tc>
      </w:tr>
      <w:tr w:rsidR="00314627" w:rsidTr="00314627">
        <w:trPr>
          <w:trHeight w:val="144"/>
          <w:tblCellSpacing w:w="20" w:type="nil"/>
        </w:trPr>
        <w:tc>
          <w:tcPr>
            <w:tcW w:w="0" w:type="auto"/>
            <w:vMerge/>
            <w:tcBorders>
              <w:top w:val="nil"/>
            </w:tcBorders>
            <w:tcMar>
              <w:top w:w="50" w:type="dxa"/>
              <w:left w:w="100" w:type="dxa"/>
            </w:tcMar>
          </w:tcPr>
          <w:p w:rsidR="00314627" w:rsidRDefault="00314627" w:rsidP="006F2477"/>
        </w:tc>
        <w:tc>
          <w:tcPr>
            <w:tcW w:w="0" w:type="auto"/>
            <w:vMerge/>
            <w:tcBorders>
              <w:top w:val="nil"/>
            </w:tcBorders>
            <w:tcMar>
              <w:top w:w="50" w:type="dxa"/>
              <w:left w:w="100" w:type="dxa"/>
            </w:tcMar>
          </w:tcPr>
          <w:p w:rsidR="00314627" w:rsidRDefault="00314627" w:rsidP="006F2477"/>
        </w:tc>
        <w:tc>
          <w:tcPr>
            <w:tcW w:w="1589" w:type="dxa"/>
            <w:tcMar>
              <w:top w:w="50" w:type="dxa"/>
              <w:left w:w="100" w:type="dxa"/>
            </w:tcMar>
            <w:vAlign w:val="center"/>
          </w:tcPr>
          <w:p w:rsidR="00314627" w:rsidRDefault="00314627" w:rsidP="006F2477">
            <w:pPr>
              <w:spacing w:after="0"/>
              <w:ind w:left="135"/>
            </w:pPr>
            <w:r>
              <w:rPr>
                <w:rFonts w:ascii="Times New Roman" w:hAnsi="Times New Roman"/>
                <w:b/>
                <w:color w:val="000000"/>
                <w:sz w:val="24"/>
              </w:rPr>
              <w:t xml:space="preserve">Всего </w:t>
            </w:r>
          </w:p>
          <w:p w:rsidR="00314627" w:rsidRDefault="00314627" w:rsidP="006F2477">
            <w:pPr>
              <w:spacing w:after="0"/>
              <w:ind w:left="135"/>
            </w:pPr>
          </w:p>
        </w:tc>
        <w:tc>
          <w:tcPr>
            <w:tcW w:w="1841" w:type="dxa"/>
            <w:tcMar>
              <w:top w:w="50" w:type="dxa"/>
              <w:left w:w="100" w:type="dxa"/>
            </w:tcMar>
            <w:vAlign w:val="center"/>
          </w:tcPr>
          <w:p w:rsidR="00314627" w:rsidRDefault="00314627" w:rsidP="006F2477">
            <w:pPr>
              <w:spacing w:after="0"/>
              <w:ind w:left="135"/>
            </w:pPr>
            <w:r>
              <w:rPr>
                <w:rFonts w:ascii="Times New Roman" w:hAnsi="Times New Roman"/>
                <w:b/>
                <w:color w:val="000000"/>
                <w:sz w:val="24"/>
              </w:rPr>
              <w:t xml:space="preserve">Контрольные работы </w:t>
            </w:r>
          </w:p>
          <w:p w:rsidR="00314627" w:rsidRDefault="00314627" w:rsidP="006F2477">
            <w:pPr>
              <w:spacing w:after="0"/>
              <w:ind w:left="135"/>
            </w:pPr>
          </w:p>
        </w:tc>
        <w:tc>
          <w:tcPr>
            <w:tcW w:w="1910" w:type="dxa"/>
            <w:tcMar>
              <w:top w:w="50" w:type="dxa"/>
              <w:left w:w="100" w:type="dxa"/>
            </w:tcMar>
            <w:vAlign w:val="center"/>
          </w:tcPr>
          <w:p w:rsidR="00314627" w:rsidRDefault="00314627" w:rsidP="006F2477">
            <w:pPr>
              <w:spacing w:after="0"/>
              <w:ind w:left="135"/>
            </w:pPr>
            <w:r>
              <w:rPr>
                <w:rFonts w:ascii="Times New Roman" w:hAnsi="Times New Roman"/>
                <w:b/>
                <w:color w:val="000000"/>
                <w:sz w:val="24"/>
              </w:rPr>
              <w:t xml:space="preserve">Практические работы </w:t>
            </w:r>
          </w:p>
          <w:p w:rsidR="00314627" w:rsidRDefault="00314627" w:rsidP="006F2477">
            <w:pPr>
              <w:spacing w:after="0"/>
              <w:ind w:left="135"/>
            </w:pPr>
          </w:p>
        </w:tc>
      </w:tr>
      <w:tr w:rsidR="00314627" w:rsidTr="00314627">
        <w:trPr>
          <w:trHeight w:val="144"/>
          <w:tblCellSpacing w:w="20" w:type="nil"/>
        </w:trPr>
        <w:tc>
          <w:tcPr>
            <w:tcW w:w="1179" w:type="dxa"/>
            <w:tcMar>
              <w:top w:w="50" w:type="dxa"/>
              <w:left w:w="100" w:type="dxa"/>
            </w:tcMar>
            <w:vAlign w:val="center"/>
          </w:tcPr>
          <w:p w:rsidR="00314627" w:rsidRDefault="00314627" w:rsidP="006F2477">
            <w:pPr>
              <w:spacing w:after="0"/>
            </w:pPr>
            <w:r>
              <w:rPr>
                <w:rFonts w:ascii="Times New Roman" w:hAnsi="Times New Roman"/>
                <w:color w:val="000000"/>
                <w:sz w:val="24"/>
              </w:rPr>
              <w:t>1.1</w:t>
            </w:r>
          </w:p>
        </w:tc>
        <w:tc>
          <w:tcPr>
            <w:tcW w:w="4532" w:type="dxa"/>
            <w:tcMar>
              <w:top w:w="50" w:type="dxa"/>
              <w:left w:w="100" w:type="dxa"/>
            </w:tcMar>
            <w:vAlign w:val="center"/>
          </w:tcPr>
          <w:p w:rsidR="00314627" w:rsidRPr="00384CDD" w:rsidRDefault="00314627" w:rsidP="006F2477">
            <w:pPr>
              <w:spacing w:after="0"/>
              <w:ind w:left="135"/>
            </w:pPr>
            <w:r>
              <w:rPr>
                <w:rFonts w:ascii="Times New Roman" w:hAnsi="Times New Roman"/>
                <w:color w:val="000000"/>
                <w:sz w:val="24"/>
              </w:rPr>
              <w:t>Строение веществ</w:t>
            </w:r>
          </w:p>
        </w:tc>
        <w:tc>
          <w:tcPr>
            <w:tcW w:w="1589" w:type="dxa"/>
            <w:tcMar>
              <w:top w:w="50" w:type="dxa"/>
              <w:left w:w="100" w:type="dxa"/>
            </w:tcMar>
            <w:vAlign w:val="center"/>
          </w:tcPr>
          <w:p w:rsidR="00314627" w:rsidRDefault="00314627" w:rsidP="006F2477">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314627" w:rsidRDefault="00314627" w:rsidP="006F2477">
            <w:pPr>
              <w:spacing w:after="0"/>
              <w:ind w:left="135"/>
              <w:jc w:val="center"/>
            </w:pPr>
          </w:p>
        </w:tc>
        <w:tc>
          <w:tcPr>
            <w:tcW w:w="1910" w:type="dxa"/>
            <w:tcMar>
              <w:top w:w="50" w:type="dxa"/>
              <w:left w:w="100" w:type="dxa"/>
            </w:tcMar>
            <w:vAlign w:val="center"/>
          </w:tcPr>
          <w:p w:rsidR="00314627" w:rsidRDefault="00314627" w:rsidP="006F2477">
            <w:pPr>
              <w:spacing w:after="0"/>
              <w:ind w:left="135"/>
              <w:jc w:val="center"/>
            </w:pPr>
          </w:p>
        </w:tc>
      </w:tr>
      <w:tr w:rsidR="00314627" w:rsidTr="00314627">
        <w:trPr>
          <w:trHeight w:val="144"/>
          <w:tblCellSpacing w:w="20" w:type="nil"/>
        </w:trPr>
        <w:tc>
          <w:tcPr>
            <w:tcW w:w="1179" w:type="dxa"/>
            <w:tcMar>
              <w:top w:w="50" w:type="dxa"/>
              <w:left w:w="100" w:type="dxa"/>
            </w:tcMar>
            <w:vAlign w:val="center"/>
          </w:tcPr>
          <w:p w:rsidR="00314627" w:rsidRDefault="00314627" w:rsidP="00314627">
            <w:pPr>
              <w:spacing w:after="0"/>
            </w:pPr>
            <w:r>
              <w:rPr>
                <w:rFonts w:ascii="Times New Roman" w:hAnsi="Times New Roman"/>
                <w:color w:val="000000"/>
                <w:sz w:val="24"/>
              </w:rPr>
              <w:t>1.2</w:t>
            </w:r>
          </w:p>
        </w:tc>
        <w:tc>
          <w:tcPr>
            <w:tcW w:w="4532" w:type="dxa"/>
            <w:tcMar>
              <w:top w:w="50" w:type="dxa"/>
              <w:left w:w="100" w:type="dxa"/>
            </w:tcMar>
            <w:vAlign w:val="center"/>
          </w:tcPr>
          <w:p w:rsidR="00314627" w:rsidRDefault="00314627" w:rsidP="006F2477">
            <w:pPr>
              <w:spacing w:after="0"/>
              <w:ind w:left="135"/>
            </w:pPr>
            <w:r>
              <w:rPr>
                <w:rFonts w:ascii="Times New Roman" w:hAnsi="Times New Roman"/>
                <w:color w:val="000000"/>
                <w:sz w:val="24"/>
              </w:rPr>
              <w:t>Химические реакции</w:t>
            </w:r>
          </w:p>
        </w:tc>
        <w:tc>
          <w:tcPr>
            <w:tcW w:w="1589" w:type="dxa"/>
            <w:tcMar>
              <w:top w:w="50" w:type="dxa"/>
              <w:left w:w="100" w:type="dxa"/>
            </w:tcMar>
            <w:vAlign w:val="center"/>
          </w:tcPr>
          <w:p w:rsidR="00314627" w:rsidRDefault="00314627" w:rsidP="00314627">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314627" w:rsidRDefault="00314627" w:rsidP="006F24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4627" w:rsidRDefault="00314627" w:rsidP="006F2477">
            <w:pPr>
              <w:spacing w:after="0"/>
              <w:ind w:left="135"/>
              <w:jc w:val="center"/>
            </w:pPr>
            <w:r>
              <w:rPr>
                <w:rFonts w:ascii="Times New Roman" w:hAnsi="Times New Roman"/>
                <w:color w:val="000000"/>
                <w:sz w:val="24"/>
              </w:rPr>
              <w:t xml:space="preserve"> 1 </w:t>
            </w:r>
          </w:p>
        </w:tc>
      </w:tr>
      <w:tr w:rsidR="00314627" w:rsidTr="00314627">
        <w:trPr>
          <w:trHeight w:val="144"/>
          <w:tblCellSpacing w:w="20" w:type="nil"/>
        </w:trPr>
        <w:tc>
          <w:tcPr>
            <w:tcW w:w="0" w:type="auto"/>
            <w:gridSpan w:val="2"/>
            <w:tcMar>
              <w:top w:w="50" w:type="dxa"/>
              <w:left w:w="100" w:type="dxa"/>
            </w:tcMar>
            <w:vAlign w:val="center"/>
          </w:tcPr>
          <w:p w:rsidR="00314627" w:rsidRDefault="00314627" w:rsidP="006F247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14627" w:rsidRDefault="00314627" w:rsidP="00314627">
            <w:pPr>
              <w:spacing w:after="0"/>
              <w:ind w:left="135"/>
              <w:jc w:val="center"/>
            </w:pPr>
            <w:r>
              <w:rPr>
                <w:rFonts w:ascii="Times New Roman" w:hAnsi="Times New Roman"/>
                <w:color w:val="000000"/>
                <w:sz w:val="24"/>
              </w:rPr>
              <w:t xml:space="preserve"> 21</w:t>
            </w:r>
          </w:p>
        </w:tc>
        <w:tc>
          <w:tcPr>
            <w:tcW w:w="1841" w:type="dxa"/>
            <w:tcMar>
              <w:top w:w="50" w:type="dxa"/>
              <w:left w:w="100" w:type="dxa"/>
            </w:tcMar>
            <w:vAlign w:val="center"/>
          </w:tcPr>
          <w:p w:rsidR="00314627" w:rsidRDefault="00314627" w:rsidP="006F2477"/>
        </w:tc>
        <w:tc>
          <w:tcPr>
            <w:tcW w:w="1910" w:type="dxa"/>
            <w:tcMar>
              <w:top w:w="50" w:type="dxa"/>
              <w:left w:w="100" w:type="dxa"/>
            </w:tcMar>
            <w:vAlign w:val="center"/>
          </w:tcPr>
          <w:p w:rsidR="00314627" w:rsidRDefault="00314627" w:rsidP="006F2477"/>
        </w:tc>
      </w:tr>
      <w:tr w:rsidR="00314627" w:rsidTr="00314627">
        <w:trPr>
          <w:trHeight w:val="144"/>
          <w:tblCellSpacing w:w="20" w:type="nil"/>
        </w:trPr>
        <w:tc>
          <w:tcPr>
            <w:tcW w:w="1179" w:type="dxa"/>
            <w:tcMar>
              <w:top w:w="50" w:type="dxa"/>
              <w:left w:w="100" w:type="dxa"/>
            </w:tcMar>
            <w:vAlign w:val="center"/>
          </w:tcPr>
          <w:p w:rsidR="00314627" w:rsidRDefault="00314627" w:rsidP="006F2477">
            <w:pPr>
              <w:spacing w:after="0"/>
            </w:pPr>
            <w:r>
              <w:rPr>
                <w:rFonts w:ascii="Times New Roman" w:hAnsi="Times New Roman"/>
                <w:color w:val="000000"/>
                <w:sz w:val="24"/>
              </w:rPr>
              <w:t>2.1</w:t>
            </w:r>
          </w:p>
        </w:tc>
        <w:tc>
          <w:tcPr>
            <w:tcW w:w="4532" w:type="dxa"/>
            <w:tcMar>
              <w:top w:w="50" w:type="dxa"/>
              <w:left w:w="100" w:type="dxa"/>
            </w:tcMar>
            <w:vAlign w:val="center"/>
          </w:tcPr>
          <w:p w:rsidR="00314627" w:rsidRDefault="00314627" w:rsidP="006F2477">
            <w:pPr>
              <w:spacing w:after="0"/>
              <w:ind w:left="135"/>
            </w:pPr>
            <w:r>
              <w:rPr>
                <w:rFonts w:ascii="Times New Roman" w:hAnsi="Times New Roman"/>
                <w:color w:val="000000"/>
                <w:sz w:val="24"/>
              </w:rPr>
              <w:t>Металлы</w:t>
            </w:r>
          </w:p>
        </w:tc>
        <w:tc>
          <w:tcPr>
            <w:tcW w:w="1589" w:type="dxa"/>
            <w:tcMar>
              <w:top w:w="50" w:type="dxa"/>
              <w:left w:w="100" w:type="dxa"/>
            </w:tcMar>
            <w:vAlign w:val="center"/>
          </w:tcPr>
          <w:p w:rsidR="00314627" w:rsidRDefault="00314627" w:rsidP="00314627">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rsidR="00314627" w:rsidRDefault="00314627" w:rsidP="006F2477">
            <w:pPr>
              <w:spacing w:after="0"/>
              <w:ind w:left="135"/>
              <w:jc w:val="center"/>
            </w:pPr>
          </w:p>
        </w:tc>
        <w:tc>
          <w:tcPr>
            <w:tcW w:w="1910" w:type="dxa"/>
            <w:tcMar>
              <w:top w:w="50" w:type="dxa"/>
              <w:left w:w="100" w:type="dxa"/>
            </w:tcMar>
            <w:vAlign w:val="center"/>
          </w:tcPr>
          <w:p w:rsidR="00314627" w:rsidRDefault="00314627" w:rsidP="006F2477">
            <w:pPr>
              <w:spacing w:after="0"/>
              <w:ind w:left="135"/>
              <w:jc w:val="center"/>
            </w:pPr>
          </w:p>
        </w:tc>
      </w:tr>
      <w:tr w:rsidR="00314627" w:rsidTr="00314627">
        <w:trPr>
          <w:trHeight w:val="144"/>
          <w:tblCellSpacing w:w="20" w:type="nil"/>
        </w:trPr>
        <w:tc>
          <w:tcPr>
            <w:tcW w:w="1179" w:type="dxa"/>
            <w:tcMar>
              <w:top w:w="50" w:type="dxa"/>
              <w:left w:w="100" w:type="dxa"/>
            </w:tcMar>
            <w:vAlign w:val="center"/>
          </w:tcPr>
          <w:p w:rsidR="00314627" w:rsidRDefault="00314627" w:rsidP="006F2477">
            <w:pPr>
              <w:spacing w:after="0"/>
            </w:pPr>
            <w:r>
              <w:rPr>
                <w:rFonts w:ascii="Times New Roman" w:hAnsi="Times New Roman"/>
                <w:color w:val="000000"/>
                <w:sz w:val="24"/>
              </w:rPr>
              <w:t>2.2</w:t>
            </w:r>
          </w:p>
        </w:tc>
        <w:tc>
          <w:tcPr>
            <w:tcW w:w="4532" w:type="dxa"/>
            <w:tcMar>
              <w:top w:w="50" w:type="dxa"/>
              <w:left w:w="100" w:type="dxa"/>
            </w:tcMar>
            <w:vAlign w:val="center"/>
          </w:tcPr>
          <w:p w:rsidR="00314627" w:rsidRDefault="00314627" w:rsidP="006F2477">
            <w:pPr>
              <w:spacing w:after="0"/>
              <w:ind w:left="135"/>
            </w:pPr>
            <w:r>
              <w:rPr>
                <w:rFonts w:ascii="Times New Roman" w:hAnsi="Times New Roman"/>
                <w:color w:val="000000"/>
                <w:sz w:val="24"/>
              </w:rPr>
              <w:t>Неметаллы</w:t>
            </w:r>
          </w:p>
        </w:tc>
        <w:tc>
          <w:tcPr>
            <w:tcW w:w="1589" w:type="dxa"/>
            <w:tcMar>
              <w:top w:w="50" w:type="dxa"/>
              <w:left w:w="100" w:type="dxa"/>
            </w:tcMar>
            <w:vAlign w:val="center"/>
          </w:tcPr>
          <w:p w:rsidR="00314627" w:rsidRDefault="00314627" w:rsidP="006F24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627" w:rsidRDefault="00314627" w:rsidP="006F2477">
            <w:pPr>
              <w:spacing w:after="0"/>
              <w:ind w:left="135"/>
              <w:jc w:val="center"/>
            </w:pPr>
          </w:p>
        </w:tc>
        <w:tc>
          <w:tcPr>
            <w:tcW w:w="1910" w:type="dxa"/>
            <w:tcMar>
              <w:top w:w="50" w:type="dxa"/>
              <w:left w:w="100" w:type="dxa"/>
            </w:tcMar>
            <w:vAlign w:val="center"/>
          </w:tcPr>
          <w:p w:rsidR="00314627" w:rsidRDefault="00314627" w:rsidP="006F2477">
            <w:pPr>
              <w:spacing w:after="0"/>
              <w:ind w:left="135"/>
              <w:jc w:val="center"/>
            </w:pPr>
          </w:p>
        </w:tc>
      </w:tr>
      <w:tr w:rsidR="00314627" w:rsidTr="00314627">
        <w:trPr>
          <w:trHeight w:val="144"/>
          <w:tblCellSpacing w:w="20" w:type="nil"/>
        </w:trPr>
        <w:tc>
          <w:tcPr>
            <w:tcW w:w="1179" w:type="dxa"/>
            <w:tcMar>
              <w:top w:w="50" w:type="dxa"/>
              <w:left w:w="100" w:type="dxa"/>
            </w:tcMar>
            <w:vAlign w:val="center"/>
          </w:tcPr>
          <w:p w:rsidR="00314627" w:rsidRDefault="00314627" w:rsidP="006F2477">
            <w:pPr>
              <w:spacing w:after="0"/>
            </w:pPr>
            <w:r>
              <w:rPr>
                <w:rFonts w:ascii="Times New Roman" w:hAnsi="Times New Roman"/>
                <w:color w:val="000000"/>
                <w:sz w:val="24"/>
              </w:rPr>
              <w:t>2.3</w:t>
            </w:r>
          </w:p>
        </w:tc>
        <w:tc>
          <w:tcPr>
            <w:tcW w:w="4532" w:type="dxa"/>
            <w:tcMar>
              <w:top w:w="50" w:type="dxa"/>
              <w:left w:w="100" w:type="dxa"/>
            </w:tcMar>
            <w:vAlign w:val="center"/>
          </w:tcPr>
          <w:p w:rsidR="00314627" w:rsidRPr="00384CDD" w:rsidRDefault="00314627" w:rsidP="006F2477">
            <w:pPr>
              <w:spacing w:after="0"/>
              <w:ind w:left="135"/>
            </w:pPr>
            <w:r w:rsidRPr="00384CDD">
              <w:rPr>
                <w:rFonts w:ascii="Times New Roman" w:hAnsi="Times New Roman"/>
                <w:color w:val="000000"/>
                <w:sz w:val="24"/>
              </w:rPr>
              <w:t>Связь неорганических и органических веществ</w:t>
            </w:r>
          </w:p>
        </w:tc>
        <w:tc>
          <w:tcPr>
            <w:tcW w:w="1589" w:type="dxa"/>
            <w:tcMar>
              <w:top w:w="50" w:type="dxa"/>
              <w:left w:w="100" w:type="dxa"/>
            </w:tcMar>
            <w:vAlign w:val="center"/>
          </w:tcPr>
          <w:p w:rsidR="00314627" w:rsidRDefault="00314627" w:rsidP="006F2477">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314627" w:rsidRDefault="00314627" w:rsidP="006F24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4627" w:rsidRDefault="00314627" w:rsidP="006F2477">
            <w:pPr>
              <w:spacing w:after="0"/>
              <w:ind w:left="135"/>
              <w:jc w:val="center"/>
            </w:pPr>
            <w:r>
              <w:rPr>
                <w:rFonts w:ascii="Times New Roman" w:hAnsi="Times New Roman"/>
                <w:color w:val="000000"/>
                <w:sz w:val="24"/>
              </w:rPr>
              <w:t xml:space="preserve"> 1 </w:t>
            </w:r>
          </w:p>
        </w:tc>
      </w:tr>
      <w:tr w:rsidR="00314627" w:rsidTr="00314627">
        <w:trPr>
          <w:trHeight w:val="144"/>
          <w:tblCellSpacing w:w="20" w:type="nil"/>
        </w:trPr>
        <w:tc>
          <w:tcPr>
            <w:tcW w:w="0" w:type="auto"/>
            <w:gridSpan w:val="2"/>
            <w:tcMar>
              <w:top w:w="50" w:type="dxa"/>
              <w:left w:w="100" w:type="dxa"/>
            </w:tcMar>
            <w:vAlign w:val="center"/>
          </w:tcPr>
          <w:p w:rsidR="00314627" w:rsidRDefault="00314627" w:rsidP="006F247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14627" w:rsidRDefault="00314627" w:rsidP="00314627">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314627" w:rsidRDefault="00314627" w:rsidP="006F2477"/>
        </w:tc>
        <w:tc>
          <w:tcPr>
            <w:tcW w:w="1910" w:type="dxa"/>
            <w:tcMar>
              <w:top w:w="50" w:type="dxa"/>
              <w:left w:w="100" w:type="dxa"/>
            </w:tcMar>
            <w:vAlign w:val="center"/>
          </w:tcPr>
          <w:p w:rsidR="00314627" w:rsidRDefault="00314627" w:rsidP="006F2477"/>
        </w:tc>
      </w:tr>
      <w:tr w:rsidR="00314627" w:rsidTr="00314627">
        <w:trPr>
          <w:trHeight w:val="144"/>
          <w:tblCellSpacing w:w="20" w:type="nil"/>
        </w:trPr>
        <w:tc>
          <w:tcPr>
            <w:tcW w:w="1179" w:type="dxa"/>
            <w:tcMar>
              <w:top w:w="50" w:type="dxa"/>
              <w:left w:w="100" w:type="dxa"/>
            </w:tcMar>
            <w:vAlign w:val="center"/>
          </w:tcPr>
          <w:p w:rsidR="00314627" w:rsidRDefault="00314627" w:rsidP="006F2477">
            <w:pPr>
              <w:spacing w:after="0"/>
            </w:pPr>
            <w:r>
              <w:rPr>
                <w:rFonts w:ascii="Times New Roman" w:hAnsi="Times New Roman"/>
                <w:color w:val="000000"/>
                <w:sz w:val="24"/>
              </w:rPr>
              <w:t>3.1</w:t>
            </w:r>
          </w:p>
        </w:tc>
        <w:tc>
          <w:tcPr>
            <w:tcW w:w="4532" w:type="dxa"/>
            <w:tcMar>
              <w:top w:w="50" w:type="dxa"/>
              <w:left w:w="100" w:type="dxa"/>
            </w:tcMar>
            <w:vAlign w:val="center"/>
          </w:tcPr>
          <w:p w:rsidR="00314627" w:rsidRDefault="00314627" w:rsidP="006F2477">
            <w:pPr>
              <w:spacing w:after="0"/>
              <w:ind w:left="135"/>
            </w:pPr>
            <w:r>
              <w:rPr>
                <w:rFonts w:ascii="Times New Roman" w:hAnsi="Times New Roman"/>
                <w:color w:val="000000"/>
                <w:sz w:val="24"/>
              </w:rPr>
              <w:t>Химия и жизнь</w:t>
            </w:r>
          </w:p>
        </w:tc>
        <w:tc>
          <w:tcPr>
            <w:tcW w:w="1589" w:type="dxa"/>
            <w:tcMar>
              <w:top w:w="50" w:type="dxa"/>
              <w:left w:w="100" w:type="dxa"/>
            </w:tcMar>
            <w:vAlign w:val="center"/>
          </w:tcPr>
          <w:p w:rsidR="00314627" w:rsidRDefault="00314627" w:rsidP="006F2477">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14627" w:rsidRDefault="00314627" w:rsidP="006F2477">
            <w:pPr>
              <w:spacing w:after="0"/>
              <w:ind w:left="135"/>
              <w:jc w:val="center"/>
            </w:pPr>
          </w:p>
        </w:tc>
        <w:tc>
          <w:tcPr>
            <w:tcW w:w="1910" w:type="dxa"/>
            <w:tcMar>
              <w:top w:w="50" w:type="dxa"/>
              <w:left w:w="100" w:type="dxa"/>
            </w:tcMar>
            <w:vAlign w:val="center"/>
          </w:tcPr>
          <w:p w:rsidR="00314627" w:rsidRDefault="00314627" w:rsidP="006F2477">
            <w:pPr>
              <w:spacing w:after="0"/>
              <w:ind w:left="135"/>
              <w:jc w:val="center"/>
            </w:pPr>
          </w:p>
        </w:tc>
      </w:tr>
      <w:tr w:rsidR="00314627" w:rsidTr="006F2477">
        <w:trPr>
          <w:gridAfter w:val="2"/>
          <w:wAfter w:w="3751" w:type="dxa"/>
          <w:trHeight w:val="144"/>
          <w:tblCellSpacing w:w="20" w:type="nil"/>
        </w:trPr>
        <w:tc>
          <w:tcPr>
            <w:tcW w:w="0" w:type="auto"/>
            <w:gridSpan w:val="2"/>
            <w:tcMar>
              <w:top w:w="50" w:type="dxa"/>
              <w:left w:w="100" w:type="dxa"/>
            </w:tcMar>
            <w:vAlign w:val="center"/>
          </w:tcPr>
          <w:p w:rsidR="00314627" w:rsidRDefault="00314627" w:rsidP="006F247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14627" w:rsidRDefault="00314627" w:rsidP="006F2477">
            <w:pPr>
              <w:spacing w:after="0"/>
              <w:ind w:left="135"/>
              <w:jc w:val="center"/>
            </w:pPr>
            <w:r>
              <w:rPr>
                <w:rFonts w:ascii="Times New Roman" w:hAnsi="Times New Roman"/>
                <w:color w:val="000000"/>
                <w:sz w:val="24"/>
              </w:rPr>
              <w:t xml:space="preserve"> 4 </w:t>
            </w:r>
          </w:p>
        </w:tc>
      </w:tr>
      <w:tr w:rsidR="00314627" w:rsidTr="00314627">
        <w:trPr>
          <w:trHeight w:val="144"/>
          <w:tblCellSpacing w:w="20" w:type="nil"/>
        </w:trPr>
        <w:tc>
          <w:tcPr>
            <w:tcW w:w="0" w:type="auto"/>
            <w:gridSpan w:val="2"/>
            <w:tcMar>
              <w:top w:w="50" w:type="dxa"/>
              <w:left w:w="100" w:type="dxa"/>
            </w:tcMar>
            <w:vAlign w:val="center"/>
          </w:tcPr>
          <w:p w:rsidR="00314627" w:rsidRPr="00384CDD" w:rsidRDefault="00314627" w:rsidP="006F2477">
            <w:pPr>
              <w:spacing w:after="0"/>
              <w:ind w:left="135"/>
            </w:pPr>
            <w:r w:rsidRPr="00384CDD">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314627" w:rsidRDefault="00314627" w:rsidP="006F2477">
            <w:pPr>
              <w:spacing w:after="0"/>
              <w:ind w:left="135"/>
              <w:jc w:val="center"/>
            </w:pPr>
            <w:r w:rsidRPr="00384CDD">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14627" w:rsidRDefault="00314627" w:rsidP="006F2477">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14627" w:rsidRDefault="00314627" w:rsidP="006F2477">
            <w:pPr>
              <w:spacing w:after="0"/>
              <w:ind w:left="135"/>
              <w:jc w:val="center"/>
            </w:pPr>
            <w:r>
              <w:rPr>
                <w:rFonts w:ascii="Times New Roman" w:hAnsi="Times New Roman"/>
                <w:color w:val="000000"/>
                <w:sz w:val="24"/>
              </w:rPr>
              <w:t xml:space="preserve">2 </w:t>
            </w:r>
          </w:p>
        </w:tc>
      </w:tr>
    </w:tbl>
    <w:p w:rsidR="00314627" w:rsidRDefault="00314627" w:rsidP="00314627">
      <w:pPr>
        <w:sectPr w:rsidR="00314627">
          <w:pgSz w:w="16383" w:h="11906" w:orient="landscape"/>
          <w:pgMar w:top="1134" w:right="850" w:bottom="1134" w:left="1701" w:header="720" w:footer="720" w:gutter="0"/>
          <w:cols w:space="720"/>
        </w:sectPr>
      </w:pPr>
    </w:p>
    <w:p w:rsidR="00314627" w:rsidRDefault="00314627" w:rsidP="00314627">
      <w:pPr>
        <w:spacing w:after="0"/>
        <w:ind w:left="120"/>
        <w:rPr>
          <w:rFonts w:ascii="Times New Roman" w:hAnsi="Times New Roman"/>
          <w:b/>
          <w:color w:val="000000"/>
          <w:sz w:val="28"/>
        </w:rPr>
      </w:pPr>
      <w:proofErr w:type="gramStart"/>
      <w:r>
        <w:rPr>
          <w:rFonts w:ascii="Times New Roman" w:hAnsi="Times New Roman"/>
          <w:b/>
          <w:color w:val="000000"/>
          <w:sz w:val="28"/>
        </w:rPr>
        <w:lastRenderedPageBreak/>
        <w:t>ПОУРОЧНОЕ  ПЛАНИРОВАНИЕ</w:t>
      </w:r>
      <w:proofErr w:type="gramEnd"/>
    </w:p>
    <w:p w:rsidR="00314627" w:rsidRDefault="00314627" w:rsidP="00016760">
      <w:pPr>
        <w:spacing w:after="0"/>
        <w:ind w:left="120"/>
        <w:jc w:val="center"/>
      </w:pPr>
    </w:p>
    <w:tbl>
      <w:tblPr>
        <w:tblStyle w:val="a3"/>
        <w:tblW w:w="0" w:type="auto"/>
        <w:tblInd w:w="-1026" w:type="dxa"/>
        <w:tblLook w:val="04A0" w:firstRow="1" w:lastRow="0" w:firstColumn="1" w:lastColumn="0" w:noHBand="0" w:noVBand="1"/>
      </w:tblPr>
      <w:tblGrid>
        <w:gridCol w:w="850"/>
        <w:gridCol w:w="3403"/>
        <w:gridCol w:w="1214"/>
        <w:gridCol w:w="1214"/>
        <w:gridCol w:w="1214"/>
        <w:gridCol w:w="1351"/>
        <w:gridCol w:w="1351"/>
      </w:tblGrid>
      <w:tr w:rsidR="00314627" w:rsidTr="003A258F">
        <w:tc>
          <w:tcPr>
            <w:tcW w:w="850" w:type="dxa"/>
            <w:vMerge w:val="restart"/>
            <w:vAlign w:val="center"/>
          </w:tcPr>
          <w:p w:rsidR="00314627" w:rsidRPr="00314627" w:rsidRDefault="00314627" w:rsidP="00314627">
            <w:pPr>
              <w:jc w:val="center"/>
              <w:rPr>
                <w:rFonts w:ascii="Times New Roman" w:hAnsi="Times New Roman" w:cs="Times New Roman"/>
                <w:b/>
                <w:sz w:val="24"/>
                <w:szCs w:val="24"/>
              </w:rPr>
            </w:pPr>
            <w:bookmarkStart w:id="6" w:name="_GoBack"/>
            <w:r w:rsidRPr="00314627">
              <w:rPr>
                <w:rFonts w:ascii="Times New Roman" w:hAnsi="Times New Roman" w:cs="Times New Roman"/>
                <w:b/>
                <w:sz w:val="24"/>
                <w:szCs w:val="24"/>
              </w:rPr>
              <w:t>№ п/п</w:t>
            </w:r>
          </w:p>
        </w:tc>
        <w:tc>
          <w:tcPr>
            <w:tcW w:w="3403" w:type="dxa"/>
            <w:vMerge w:val="restart"/>
            <w:vAlign w:val="center"/>
          </w:tcPr>
          <w:p w:rsidR="00314627" w:rsidRPr="00314627" w:rsidRDefault="00314627" w:rsidP="00314627">
            <w:pPr>
              <w:jc w:val="center"/>
              <w:rPr>
                <w:rFonts w:ascii="Times New Roman" w:hAnsi="Times New Roman" w:cs="Times New Roman"/>
                <w:b/>
                <w:sz w:val="24"/>
                <w:szCs w:val="24"/>
              </w:rPr>
            </w:pPr>
            <w:r w:rsidRPr="00314627">
              <w:rPr>
                <w:rFonts w:ascii="Times New Roman" w:hAnsi="Times New Roman" w:cs="Times New Roman"/>
                <w:b/>
                <w:sz w:val="24"/>
                <w:szCs w:val="24"/>
              </w:rPr>
              <w:t>Тема урока</w:t>
            </w:r>
          </w:p>
        </w:tc>
        <w:tc>
          <w:tcPr>
            <w:tcW w:w="3642" w:type="dxa"/>
            <w:gridSpan w:val="3"/>
            <w:vAlign w:val="center"/>
          </w:tcPr>
          <w:p w:rsidR="00314627" w:rsidRPr="00314627" w:rsidRDefault="00314627" w:rsidP="00314627">
            <w:pPr>
              <w:jc w:val="center"/>
              <w:rPr>
                <w:rFonts w:ascii="Times New Roman" w:hAnsi="Times New Roman" w:cs="Times New Roman"/>
                <w:b/>
                <w:sz w:val="24"/>
                <w:szCs w:val="24"/>
              </w:rPr>
            </w:pPr>
            <w:r w:rsidRPr="00314627">
              <w:rPr>
                <w:rFonts w:ascii="Times New Roman" w:hAnsi="Times New Roman" w:cs="Times New Roman"/>
                <w:b/>
                <w:sz w:val="24"/>
                <w:szCs w:val="24"/>
              </w:rPr>
              <w:t>Кол-во часов</w:t>
            </w:r>
          </w:p>
        </w:tc>
        <w:tc>
          <w:tcPr>
            <w:tcW w:w="2702" w:type="dxa"/>
            <w:gridSpan w:val="2"/>
            <w:vAlign w:val="center"/>
          </w:tcPr>
          <w:p w:rsidR="00314627" w:rsidRPr="00314627" w:rsidRDefault="00314627" w:rsidP="00314627">
            <w:pPr>
              <w:jc w:val="center"/>
              <w:rPr>
                <w:rFonts w:ascii="Times New Roman" w:hAnsi="Times New Roman" w:cs="Times New Roman"/>
                <w:b/>
                <w:sz w:val="24"/>
                <w:szCs w:val="24"/>
              </w:rPr>
            </w:pPr>
            <w:r w:rsidRPr="00314627">
              <w:rPr>
                <w:rFonts w:ascii="Times New Roman" w:hAnsi="Times New Roman" w:cs="Times New Roman"/>
                <w:b/>
                <w:sz w:val="24"/>
                <w:szCs w:val="24"/>
              </w:rPr>
              <w:t>Дата изучения</w:t>
            </w:r>
          </w:p>
        </w:tc>
      </w:tr>
      <w:bookmarkEnd w:id="6"/>
      <w:tr w:rsidR="00314627" w:rsidTr="003A258F">
        <w:tc>
          <w:tcPr>
            <w:tcW w:w="850" w:type="dxa"/>
            <w:vMerge/>
            <w:vAlign w:val="center"/>
          </w:tcPr>
          <w:p w:rsidR="00314627" w:rsidRPr="00314627" w:rsidRDefault="00314627" w:rsidP="00314627">
            <w:pPr>
              <w:jc w:val="center"/>
              <w:rPr>
                <w:rFonts w:ascii="Times New Roman" w:hAnsi="Times New Roman" w:cs="Times New Roman"/>
                <w:b/>
                <w:sz w:val="24"/>
                <w:szCs w:val="24"/>
              </w:rPr>
            </w:pPr>
          </w:p>
        </w:tc>
        <w:tc>
          <w:tcPr>
            <w:tcW w:w="3403" w:type="dxa"/>
            <w:vMerge/>
            <w:vAlign w:val="center"/>
          </w:tcPr>
          <w:p w:rsidR="00314627" w:rsidRPr="00314627" w:rsidRDefault="00314627" w:rsidP="00314627">
            <w:pPr>
              <w:jc w:val="center"/>
              <w:rPr>
                <w:rFonts w:ascii="Times New Roman" w:hAnsi="Times New Roman" w:cs="Times New Roman"/>
                <w:b/>
                <w:sz w:val="24"/>
                <w:szCs w:val="24"/>
              </w:rPr>
            </w:pPr>
          </w:p>
        </w:tc>
        <w:tc>
          <w:tcPr>
            <w:tcW w:w="1214" w:type="dxa"/>
            <w:vAlign w:val="center"/>
          </w:tcPr>
          <w:p w:rsidR="00314627" w:rsidRPr="00314627" w:rsidRDefault="00314627" w:rsidP="00314627">
            <w:pPr>
              <w:jc w:val="center"/>
              <w:rPr>
                <w:rFonts w:ascii="Times New Roman" w:hAnsi="Times New Roman" w:cs="Times New Roman"/>
                <w:b/>
                <w:sz w:val="24"/>
                <w:szCs w:val="24"/>
              </w:rPr>
            </w:pPr>
            <w:r w:rsidRPr="00314627">
              <w:rPr>
                <w:rFonts w:ascii="Times New Roman" w:hAnsi="Times New Roman" w:cs="Times New Roman"/>
                <w:b/>
                <w:sz w:val="24"/>
                <w:szCs w:val="24"/>
              </w:rPr>
              <w:t>Всего</w:t>
            </w:r>
          </w:p>
        </w:tc>
        <w:tc>
          <w:tcPr>
            <w:tcW w:w="1214" w:type="dxa"/>
            <w:vAlign w:val="center"/>
          </w:tcPr>
          <w:p w:rsidR="00314627" w:rsidRPr="00314627" w:rsidRDefault="00314627" w:rsidP="00314627">
            <w:pPr>
              <w:jc w:val="center"/>
              <w:rPr>
                <w:rFonts w:ascii="Times New Roman" w:hAnsi="Times New Roman" w:cs="Times New Roman"/>
                <w:b/>
                <w:sz w:val="24"/>
                <w:szCs w:val="24"/>
              </w:rPr>
            </w:pPr>
            <w:r w:rsidRPr="00314627">
              <w:rPr>
                <w:rFonts w:ascii="Times New Roman" w:hAnsi="Times New Roman" w:cs="Times New Roman"/>
                <w:b/>
                <w:sz w:val="24"/>
                <w:szCs w:val="24"/>
              </w:rPr>
              <w:t>КР</w:t>
            </w:r>
          </w:p>
        </w:tc>
        <w:tc>
          <w:tcPr>
            <w:tcW w:w="1214" w:type="dxa"/>
            <w:vAlign w:val="center"/>
          </w:tcPr>
          <w:p w:rsidR="00314627" w:rsidRPr="00314627" w:rsidRDefault="00314627" w:rsidP="00314627">
            <w:pPr>
              <w:jc w:val="center"/>
              <w:rPr>
                <w:rFonts w:ascii="Times New Roman" w:hAnsi="Times New Roman" w:cs="Times New Roman"/>
                <w:b/>
                <w:sz w:val="24"/>
                <w:szCs w:val="24"/>
              </w:rPr>
            </w:pPr>
            <w:r w:rsidRPr="00314627">
              <w:rPr>
                <w:rFonts w:ascii="Times New Roman" w:hAnsi="Times New Roman" w:cs="Times New Roman"/>
                <w:b/>
                <w:sz w:val="24"/>
                <w:szCs w:val="24"/>
              </w:rPr>
              <w:t>ПР</w:t>
            </w:r>
          </w:p>
        </w:tc>
        <w:tc>
          <w:tcPr>
            <w:tcW w:w="1351" w:type="dxa"/>
            <w:vAlign w:val="center"/>
          </w:tcPr>
          <w:p w:rsidR="00314627" w:rsidRPr="00314627" w:rsidRDefault="00314627" w:rsidP="00314627">
            <w:pPr>
              <w:jc w:val="center"/>
              <w:rPr>
                <w:rFonts w:ascii="Times New Roman" w:hAnsi="Times New Roman" w:cs="Times New Roman"/>
                <w:b/>
                <w:sz w:val="24"/>
                <w:szCs w:val="24"/>
              </w:rPr>
            </w:pPr>
            <w:r w:rsidRPr="00314627">
              <w:rPr>
                <w:rFonts w:ascii="Times New Roman" w:hAnsi="Times New Roman" w:cs="Times New Roman"/>
                <w:b/>
                <w:sz w:val="24"/>
                <w:szCs w:val="24"/>
              </w:rPr>
              <w:t>План</w:t>
            </w:r>
          </w:p>
        </w:tc>
        <w:tc>
          <w:tcPr>
            <w:tcW w:w="1351" w:type="dxa"/>
            <w:vAlign w:val="center"/>
          </w:tcPr>
          <w:p w:rsidR="00314627" w:rsidRPr="00314627" w:rsidRDefault="00314627" w:rsidP="00314627">
            <w:pPr>
              <w:jc w:val="center"/>
              <w:rPr>
                <w:rFonts w:ascii="Times New Roman" w:hAnsi="Times New Roman" w:cs="Times New Roman"/>
                <w:b/>
                <w:sz w:val="24"/>
                <w:szCs w:val="24"/>
              </w:rPr>
            </w:pPr>
            <w:r w:rsidRPr="00314627">
              <w:rPr>
                <w:rFonts w:ascii="Times New Roman" w:hAnsi="Times New Roman" w:cs="Times New Roman"/>
                <w:b/>
                <w:sz w:val="24"/>
                <w:szCs w:val="24"/>
              </w:rPr>
              <w:t>Факт</w:t>
            </w:r>
          </w:p>
        </w:tc>
      </w:tr>
      <w:tr w:rsidR="003A258F" w:rsidTr="003A258F">
        <w:tc>
          <w:tcPr>
            <w:tcW w:w="850"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t>1</w:t>
            </w:r>
          </w:p>
        </w:tc>
        <w:tc>
          <w:tcPr>
            <w:tcW w:w="3403"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Основные сведения о строении атома</w:t>
            </w:r>
          </w:p>
        </w:tc>
        <w:tc>
          <w:tcPr>
            <w:tcW w:w="1214"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1</w:t>
            </w: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r>
      <w:tr w:rsidR="003A258F" w:rsidTr="003A258F">
        <w:tc>
          <w:tcPr>
            <w:tcW w:w="850"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t>2</w:t>
            </w:r>
          </w:p>
        </w:tc>
        <w:tc>
          <w:tcPr>
            <w:tcW w:w="3403"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ПСХЭ Д.И. Менделеева и учение о строении атома</w:t>
            </w:r>
          </w:p>
        </w:tc>
        <w:tc>
          <w:tcPr>
            <w:tcW w:w="1214"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1</w:t>
            </w: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r>
      <w:tr w:rsidR="003A258F" w:rsidTr="003A258F">
        <w:tc>
          <w:tcPr>
            <w:tcW w:w="850"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t>3</w:t>
            </w:r>
          </w:p>
        </w:tc>
        <w:tc>
          <w:tcPr>
            <w:tcW w:w="3403"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Становление и развитие ПЗ и теории химического строения</w:t>
            </w:r>
          </w:p>
        </w:tc>
        <w:tc>
          <w:tcPr>
            <w:tcW w:w="1214"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1</w:t>
            </w: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r>
      <w:tr w:rsidR="003A258F" w:rsidTr="003A258F">
        <w:tc>
          <w:tcPr>
            <w:tcW w:w="850"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t>4</w:t>
            </w:r>
          </w:p>
        </w:tc>
        <w:tc>
          <w:tcPr>
            <w:tcW w:w="3403"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Ионная химическая связь и ионные КР</w:t>
            </w:r>
          </w:p>
        </w:tc>
        <w:tc>
          <w:tcPr>
            <w:tcW w:w="1214"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1</w:t>
            </w: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r>
      <w:tr w:rsidR="003A258F" w:rsidTr="003A258F">
        <w:tc>
          <w:tcPr>
            <w:tcW w:w="850"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t>5</w:t>
            </w:r>
          </w:p>
        </w:tc>
        <w:tc>
          <w:tcPr>
            <w:tcW w:w="3403"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Ковалентная химическая связь. Атомные и молекулярные КР</w:t>
            </w:r>
          </w:p>
        </w:tc>
        <w:tc>
          <w:tcPr>
            <w:tcW w:w="1214"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1</w:t>
            </w: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r>
      <w:tr w:rsidR="003A258F" w:rsidTr="003A258F">
        <w:tc>
          <w:tcPr>
            <w:tcW w:w="850"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t>6</w:t>
            </w:r>
          </w:p>
        </w:tc>
        <w:tc>
          <w:tcPr>
            <w:tcW w:w="3403"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Металлическая химическая связь.</w:t>
            </w:r>
          </w:p>
        </w:tc>
        <w:tc>
          <w:tcPr>
            <w:tcW w:w="1214"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1</w:t>
            </w: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r>
      <w:tr w:rsidR="003A258F" w:rsidTr="003A258F">
        <w:tc>
          <w:tcPr>
            <w:tcW w:w="850"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t>7</w:t>
            </w:r>
          </w:p>
        </w:tc>
        <w:tc>
          <w:tcPr>
            <w:tcW w:w="3403"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Водородная химическая связь.</w:t>
            </w:r>
          </w:p>
        </w:tc>
        <w:tc>
          <w:tcPr>
            <w:tcW w:w="1214"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1</w:t>
            </w: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r>
      <w:tr w:rsidR="003A258F" w:rsidTr="003A258F">
        <w:tc>
          <w:tcPr>
            <w:tcW w:w="850"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t>8</w:t>
            </w:r>
          </w:p>
        </w:tc>
        <w:tc>
          <w:tcPr>
            <w:tcW w:w="3403"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Полимеры</w:t>
            </w:r>
          </w:p>
        </w:tc>
        <w:tc>
          <w:tcPr>
            <w:tcW w:w="1214"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1</w:t>
            </w: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r>
      <w:tr w:rsidR="003A258F" w:rsidTr="003A258F">
        <w:tc>
          <w:tcPr>
            <w:tcW w:w="850"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t>9</w:t>
            </w:r>
          </w:p>
        </w:tc>
        <w:tc>
          <w:tcPr>
            <w:tcW w:w="3403"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Дисперсные системы</w:t>
            </w:r>
          </w:p>
        </w:tc>
        <w:tc>
          <w:tcPr>
            <w:tcW w:w="1214"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1</w:t>
            </w: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r>
      <w:tr w:rsidR="003A258F" w:rsidTr="003A258F">
        <w:tc>
          <w:tcPr>
            <w:tcW w:w="850"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t>10-11</w:t>
            </w:r>
          </w:p>
        </w:tc>
        <w:tc>
          <w:tcPr>
            <w:tcW w:w="3403"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Классификация химических реакций.</w:t>
            </w:r>
          </w:p>
        </w:tc>
        <w:tc>
          <w:tcPr>
            <w:tcW w:w="1214"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2</w:t>
            </w: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r>
      <w:tr w:rsidR="003A258F" w:rsidTr="003A258F">
        <w:tc>
          <w:tcPr>
            <w:tcW w:w="850"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t>12</w:t>
            </w:r>
          </w:p>
        </w:tc>
        <w:tc>
          <w:tcPr>
            <w:tcW w:w="3403"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Скорость химических реакций.</w:t>
            </w:r>
          </w:p>
        </w:tc>
        <w:tc>
          <w:tcPr>
            <w:tcW w:w="1214"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1</w:t>
            </w: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r>
      <w:tr w:rsidR="003A258F" w:rsidTr="003A258F">
        <w:tc>
          <w:tcPr>
            <w:tcW w:w="850"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t>13</w:t>
            </w:r>
          </w:p>
        </w:tc>
        <w:tc>
          <w:tcPr>
            <w:tcW w:w="3403"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Обратимость химических реакций. Химическое равновесие и способы его смещения.</w:t>
            </w:r>
          </w:p>
        </w:tc>
        <w:tc>
          <w:tcPr>
            <w:tcW w:w="1214"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1</w:t>
            </w: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r>
      <w:tr w:rsidR="003A258F" w:rsidTr="003A258F">
        <w:tc>
          <w:tcPr>
            <w:tcW w:w="850"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t>14-15</w:t>
            </w:r>
          </w:p>
        </w:tc>
        <w:tc>
          <w:tcPr>
            <w:tcW w:w="3403"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Гидролиз</w:t>
            </w:r>
          </w:p>
        </w:tc>
        <w:tc>
          <w:tcPr>
            <w:tcW w:w="1214"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2</w:t>
            </w: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r>
      <w:tr w:rsidR="003A258F" w:rsidRPr="00314627" w:rsidTr="003A258F">
        <w:tc>
          <w:tcPr>
            <w:tcW w:w="850"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t>16</w:t>
            </w:r>
          </w:p>
        </w:tc>
        <w:tc>
          <w:tcPr>
            <w:tcW w:w="3403" w:type="dxa"/>
            <w:vAlign w:val="center"/>
          </w:tcPr>
          <w:p w:rsidR="003A258F" w:rsidRPr="003A258F" w:rsidRDefault="003A258F" w:rsidP="003A258F">
            <w:pPr>
              <w:jc w:val="center"/>
              <w:rPr>
                <w:rFonts w:ascii="Times New Roman" w:hAnsi="Times New Roman" w:cs="Times New Roman"/>
                <w:sz w:val="24"/>
                <w:szCs w:val="24"/>
              </w:rPr>
            </w:pPr>
            <w:proofErr w:type="spellStart"/>
            <w:r w:rsidRPr="003A258F">
              <w:rPr>
                <w:rFonts w:ascii="Times New Roman" w:hAnsi="Times New Roman" w:cs="Times New Roman"/>
                <w:sz w:val="24"/>
                <w:szCs w:val="24"/>
              </w:rPr>
              <w:t>Окислительно</w:t>
            </w:r>
            <w:proofErr w:type="spellEnd"/>
            <w:r w:rsidRPr="003A258F">
              <w:rPr>
                <w:rFonts w:ascii="Times New Roman" w:hAnsi="Times New Roman" w:cs="Times New Roman"/>
                <w:sz w:val="24"/>
                <w:szCs w:val="24"/>
              </w:rPr>
              <w:t>-восстановительные реакции.</w:t>
            </w:r>
          </w:p>
        </w:tc>
        <w:tc>
          <w:tcPr>
            <w:tcW w:w="1214"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1</w:t>
            </w: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r>
      <w:tr w:rsidR="003A258F" w:rsidRPr="00314627" w:rsidTr="003A258F">
        <w:tc>
          <w:tcPr>
            <w:tcW w:w="850"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t>17-18</w:t>
            </w:r>
          </w:p>
        </w:tc>
        <w:tc>
          <w:tcPr>
            <w:tcW w:w="3403"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Электролиз расплавов и растворов. Практическое применение электролиза.</w:t>
            </w:r>
          </w:p>
        </w:tc>
        <w:tc>
          <w:tcPr>
            <w:tcW w:w="1214"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2</w:t>
            </w: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r>
      <w:tr w:rsidR="003A258F" w:rsidRPr="00314627" w:rsidTr="003A258F">
        <w:tc>
          <w:tcPr>
            <w:tcW w:w="850"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t>19</w:t>
            </w:r>
          </w:p>
        </w:tc>
        <w:tc>
          <w:tcPr>
            <w:tcW w:w="3403"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Практическая работа № 1. Решение экспериментальных задач по теме «Химическая реакция».</w:t>
            </w:r>
          </w:p>
        </w:tc>
        <w:tc>
          <w:tcPr>
            <w:tcW w:w="1214"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1</w:t>
            </w: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214"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t>1</w:t>
            </w:r>
          </w:p>
        </w:tc>
        <w:tc>
          <w:tcPr>
            <w:tcW w:w="1351"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r>
      <w:tr w:rsidR="003A258F" w:rsidRPr="00314627" w:rsidTr="003A258F">
        <w:tc>
          <w:tcPr>
            <w:tcW w:w="850"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t>20</w:t>
            </w:r>
          </w:p>
        </w:tc>
        <w:tc>
          <w:tcPr>
            <w:tcW w:w="3403"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Повторение и обобщение изученного материала.</w:t>
            </w:r>
          </w:p>
        </w:tc>
        <w:tc>
          <w:tcPr>
            <w:tcW w:w="1214"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1</w:t>
            </w: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r>
      <w:tr w:rsidR="003A258F" w:rsidRPr="00314627" w:rsidTr="003A258F">
        <w:tc>
          <w:tcPr>
            <w:tcW w:w="850"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t>21</w:t>
            </w:r>
          </w:p>
        </w:tc>
        <w:tc>
          <w:tcPr>
            <w:tcW w:w="3403"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Контрольная работа №1 «Строение веществ. Химическая реакция».</w:t>
            </w:r>
          </w:p>
        </w:tc>
        <w:tc>
          <w:tcPr>
            <w:tcW w:w="1214"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1</w:t>
            </w:r>
          </w:p>
        </w:tc>
        <w:tc>
          <w:tcPr>
            <w:tcW w:w="1214"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t>1</w:t>
            </w: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r>
      <w:tr w:rsidR="003A258F" w:rsidRPr="00314627" w:rsidTr="003A258F">
        <w:tc>
          <w:tcPr>
            <w:tcW w:w="850"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t>22</w:t>
            </w:r>
          </w:p>
        </w:tc>
        <w:tc>
          <w:tcPr>
            <w:tcW w:w="3403"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Металлы</w:t>
            </w:r>
          </w:p>
        </w:tc>
        <w:tc>
          <w:tcPr>
            <w:tcW w:w="1214"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1</w:t>
            </w: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r>
      <w:tr w:rsidR="003A258F" w:rsidRPr="00314627" w:rsidTr="003A258F">
        <w:tc>
          <w:tcPr>
            <w:tcW w:w="850"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t>23</w:t>
            </w:r>
          </w:p>
        </w:tc>
        <w:tc>
          <w:tcPr>
            <w:tcW w:w="3403"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Неметаллы</w:t>
            </w:r>
          </w:p>
        </w:tc>
        <w:tc>
          <w:tcPr>
            <w:tcW w:w="1214"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1</w:t>
            </w: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r>
      <w:tr w:rsidR="003A258F" w:rsidRPr="00314627" w:rsidTr="003A258F">
        <w:tc>
          <w:tcPr>
            <w:tcW w:w="850"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t>24</w:t>
            </w:r>
          </w:p>
        </w:tc>
        <w:tc>
          <w:tcPr>
            <w:tcW w:w="3403"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Кислоты неорганические и органические</w:t>
            </w:r>
          </w:p>
        </w:tc>
        <w:tc>
          <w:tcPr>
            <w:tcW w:w="1214"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1</w:t>
            </w: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r>
      <w:tr w:rsidR="003A258F" w:rsidRPr="00314627" w:rsidTr="003A258F">
        <w:tc>
          <w:tcPr>
            <w:tcW w:w="850"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t>25</w:t>
            </w:r>
          </w:p>
        </w:tc>
        <w:tc>
          <w:tcPr>
            <w:tcW w:w="3403"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Основания неорганические и органические.</w:t>
            </w:r>
          </w:p>
        </w:tc>
        <w:tc>
          <w:tcPr>
            <w:tcW w:w="1214"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1</w:t>
            </w: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r>
      <w:tr w:rsidR="003A258F" w:rsidRPr="00314627" w:rsidTr="003A258F">
        <w:tc>
          <w:tcPr>
            <w:tcW w:w="850"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t>26</w:t>
            </w:r>
          </w:p>
        </w:tc>
        <w:tc>
          <w:tcPr>
            <w:tcW w:w="3403"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 xml:space="preserve">Амфотерные соединения неорганические и </w:t>
            </w:r>
            <w:r w:rsidRPr="003A258F">
              <w:rPr>
                <w:rFonts w:ascii="Times New Roman" w:hAnsi="Times New Roman" w:cs="Times New Roman"/>
                <w:sz w:val="24"/>
                <w:szCs w:val="24"/>
              </w:rPr>
              <w:lastRenderedPageBreak/>
              <w:t>органические.</w:t>
            </w:r>
          </w:p>
        </w:tc>
        <w:tc>
          <w:tcPr>
            <w:tcW w:w="1214"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lastRenderedPageBreak/>
              <w:t>1</w:t>
            </w: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r>
      <w:tr w:rsidR="003A258F" w:rsidRPr="00314627" w:rsidTr="003A258F">
        <w:tc>
          <w:tcPr>
            <w:tcW w:w="850"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3403"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Соли.</w:t>
            </w:r>
          </w:p>
        </w:tc>
        <w:tc>
          <w:tcPr>
            <w:tcW w:w="1214"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1</w:t>
            </w: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r>
      <w:tr w:rsidR="003A258F" w:rsidRPr="00314627" w:rsidTr="003A258F">
        <w:tc>
          <w:tcPr>
            <w:tcW w:w="850"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t>28</w:t>
            </w:r>
          </w:p>
        </w:tc>
        <w:tc>
          <w:tcPr>
            <w:tcW w:w="3403"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Практическая работа № 2. Решение экспериментальных задач по теме «Вещества и их свойства»</w:t>
            </w:r>
          </w:p>
        </w:tc>
        <w:tc>
          <w:tcPr>
            <w:tcW w:w="1214"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1</w:t>
            </w: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214"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t>1</w:t>
            </w:r>
          </w:p>
        </w:tc>
        <w:tc>
          <w:tcPr>
            <w:tcW w:w="1351"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r>
      <w:tr w:rsidR="003A258F" w:rsidRPr="00314627" w:rsidTr="003A258F">
        <w:tc>
          <w:tcPr>
            <w:tcW w:w="850"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t>29</w:t>
            </w:r>
          </w:p>
        </w:tc>
        <w:tc>
          <w:tcPr>
            <w:tcW w:w="3403"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Повторение и обобщение темы.</w:t>
            </w:r>
          </w:p>
        </w:tc>
        <w:tc>
          <w:tcPr>
            <w:tcW w:w="1214"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1</w:t>
            </w: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r>
      <w:tr w:rsidR="003A258F" w:rsidRPr="00314627" w:rsidTr="003A258F">
        <w:tc>
          <w:tcPr>
            <w:tcW w:w="850"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t>30</w:t>
            </w:r>
          </w:p>
        </w:tc>
        <w:tc>
          <w:tcPr>
            <w:tcW w:w="3403"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Контрольная работа №2 «Вещества и их свойства».</w:t>
            </w:r>
          </w:p>
        </w:tc>
        <w:tc>
          <w:tcPr>
            <w:tcW w:w="1214"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1</w:t>
            </w:r>
          </w:p>
        </w:tc>
        <w:tc>
          <w:tcPr>
            <w:tcW w:w="1214"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t>1</w:t>
            </w: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r>
      <w:tr w:rsidR="003A258F" w:rsidRPr="00314627" w:rsidTr="003A258F">
        <w:tc>
          <w:tcPr>
            <w:tcW w:w="850"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t>31</w:t>
            </w:r>
          </w:p>
        </w:tc>
        <w:tc>
          <w:tcPr>
            <w:tcW w:w="3403"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Химическая технология. Производство аммиака и метанола</w:t>
            </w:r>
          </w:p>
        </w:tc>
        <w:tc>
          <w:tcPr>
            <w:tcW w:w="1214"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1</w:t>
            </w: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r>
      <w:tr w:rsidR="003A258F" w:rsidRPr="00314627" w:rsidTr="003A258F">
        <w:tc>
          <w:tcPr>
            <w:tcW w:w="850"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t>32</w:t>
            </w:r>
          </w:p>
        </w:tc>
        <w:tc>
          <w:tcPr>
            <w:tcW w:w="3403"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Химическая грамотность как компонент общей культуры человека.</w:t>
            </w:r>
          </w:p>
        </w:tc>
        <w:tc>
          <w:tcPr>
            <w:tcW w:w="1214"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1</w:t>
            </w: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r>
      <w:tr w:rsidR="003A258F" w:rsidRPr="00314627" w:rsidTr="003A258F">
        <w:tc>
          <w:tcPr>
            <w:tcW w:w="850" w:type="dxa"/>
            <w:vAlign w:val="center"/>
          </w:tcPr>
          <w:p w:rsidR="003A258F" w:rsidRPr="00314627" w:rsidRDefault="003A258F" w:rsidP="003A258F">
            <w:pPr>
              <w:jc w:val="center"/>
              <w:rPr>
                <w:rFonts w:ascii="Times New Roman" w:hAnsi="Times New Roman" w:cs="Times New Roman"/>
                <w:sz w:val="24"/>
                <w:szCs w:val="24"/>
              </w:rPr>
            </w:pPr>
            <w:r>
              <w:rPr>
                <w:rFonts w:ascii="Times New Roman" w:hAnsi="Times New Roman" w:cs="Times New Roman"/>
                <w:sz w:val="24"/>
                <w:szCs w:val="24"/>
              </w:rPr>
              <w:t>33-34</w:t>
            </w:r>
          </w:p>
        </w:tc>
        <w:tc>
          <w:tcPr>
            <w:tcW w:w="3403"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Повторение и обобщение курса. Подведение итогов учебного года.</w:t>
            </w:r>
          </w:p>
        </w:tc>
        <w:tc>
          <w:tcPr>
            <w:tcW w:w="1214" w:type="dxa"/>
            <w:vAlign w:val="center"/>
          </w:tcPr>
          <w:p w:rsidR="003A258F" w:rsidRPr="003A258F" w:rsidRDefault="003A258F" w:rsidP="003A258F">
            <w:pPr>
              <w:jc w:val="center"/>
              <w:rPr>
                <w:rFonts w:ascii="Times New Roman" w:hAnsi="Times New Roman" w:cs="Times New Roman"/>
                <w:sz w:val="24"/>
                <w:szCs w:val="24"/>
              </w:rPr>
            </w:pPr>
            <w:r w:rsidRPr="003A258F">
              <w:rPr>
                <w:rFonts w:ascii="Times New Roman" w:hAnsi="Times New Roman" w:cs="Times New Roman"/>
                <w:sz w:val="24"/>
                <w:szCs w:val="24"/>
              </w:rPr>
              <w:t>2</w:t>
            </w: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214"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c>
          <w:tcPr>
            <w:tcW w:w="1351" w:type="dxa"/>
            <w:vAlign w:val="center"/>
          </w:tcPr>
          <w:p w:rsidR="003A258F" w:rsidRPr="00314627" w:rsidRDefault="003A258F" w:rsidP="003A258F">
            <w:pPr>
              <w:jc w:val="center"/>
              <w:rPr>
                <w:rFonts w:ascii="Times New Roman" w:hAnsi="Times New Roman" w:cs="Times New Roman"/>
                <w:sz w:val="24"/>
                <w:szCs w:val="24"/>
              </w:rPr>
            </w:pPr>
          </w:p>
        </w:tc>
      </w:tr>
    </w:tbl>
    <w:p w:rsidR="00314627" w:rsidRDefault="00314627" w:rsidP="003A258F">
      <w:pPr>
        <w:spacing w:after="0"/>
        <w:ind w:left="120"/>
        <w:jc w:val="center"/>
      </w:pPr>
    </w:p>
    <w:sectPr w:rsidR="003146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6675F"/>
    <w:multiLevelType w:val="multilevel"/>
    <w:tmpl w:val="FD3450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60"/>
    <w:rsid w:val="00016760"/>
    <w:rsid w:val="000E5458"/>
    <w:rsid w:val="00114898"/>
    <w:rsid w:val="00153D08"/>
    <w:rsid w:val="002546A5"/>
    <w:rsid w:val="00314627"/>
    <w:rsid w:val="003A258F"/>
    <w:rsid w:val="008743F9"/>
    <w:rsid w:val="00DC5D17"/>
    <w:rsid w:val="00F51C1D"/>
    <w:rsid w:val="00F60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BC299B-A654-4E30-BE05-73992470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76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3D0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53D08"/>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5701</Words>
  <Characters>32500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 кабинет</dc:creator>
  <cp:lastModifiedBy>User</cp:lastModifiedBy>
  <cp:revision>4</cp:revision>
  <cp:lastPrinted>2023-09-01T10:45:00Z</cp:lastPrinted>
  <dcterms:created xsi:type="dcterms:W3CDTF">2023-08-31T07:03:00Z</dcterms:created>
  <dcterms:modified xsi:type="dcterms:W3CDTF">2023-09-01T10:45:00Z</dcterms:modified>
</cp:coreProperties>
</file>